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A52" w:rsidRPr="00312A52" w:rsidRDefault="00312A52" w:rsidP="00312A52">
      <w:pPr>
        <w:spacing w:before="100" w:beforeAutospacing="1" w:after="100" w:afterAutospacing="1" w:line="240" w:lineRule="auto"/>
        <w:outlineLvl w:val="1"/>
        <w:rPr>
          <w:rFonts w:ascii="Times New Roman" w:eastAsia="Times New Roman" w:hAnsi="Times New Roman" w:cs="Times New Roman"/>
          <w:b/>
          <w:bCs/>
          <w:sz w:val="36"/>
          <w:szCs w:val="36"/>
          <w:lang w:val="en-GB" w:eastAsia="pl-PL"/>
        </w:rPr>
      </w:pPr>
      <w:r w:rsidRPr="00312A52">
        <w:rPr>
          <w:rFonts w:ascii="Times New Roman" w:eastAsia="Times New Roman" w:hAnsi="Times New Roman" w:cs="Times New Roman"/>
          <w:b/>
          <w:bCs/>
          <w:sz w:val="36"/>
          <w:szCs w:val="36"/>
          <w:lang w:val="en-GB" w:eastAsia="pl-PL"/>
        </w:rPr>
        <w:t>Autorenrichtlinien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b/>
          <w:bCs/>
          <w:sz w:val="24"/>
          <w:szCs w:val="24"/>
          <w:lang w:val="en-GB" w:eastAsia="pl-PL"/>
        </w:rPr>
        <w:t>Textformatierung</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i/>
          <w:iCs/>
          <w:sz w:val="24"/>
          <w:szCs w:val="24"/>
          <w:lang w:val="en-GB" w:eastAsia="pl-PL"/>
        </w:rPr>
        <w:t>Glottodidactica</w:t>
      </w:r>
      <w:r w:rsidRPr="00312A52">
        <w:rPr>
          <w:rFonts w:ascii="Times New Roman" w:eastAsia="Times New Roman" w:hAnsi="Times New Roman" w:cs="Times New Roman"/>
          <w:sz w:val="24"/>
          <w:szCs w:val="24"/>
          <w:lang w:val="en-GB" w:eastAsia="pl-PL"/>
        </w:rPr>
        <w:t xml:space="preserve"> erscheint zweimal im Jahr. Beiträge, Rezensionen und Konferenzberichte können unaufgefordert über das ganze Jahr hinweg auf Englisch, Deutsch oder Französisch eingereicht werden.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Der Textumfang sollte 12–18 DIN A4-Seiten nicht überschreiten (eine Seite ca. 1800 Zeichen), bei Rezensionen und Berichten 3–4 DIN A4-Seiten.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Alle Seitenränder sollten 2,5 cm betragen.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Alle Texte können erst nach dem Korrekturlesen durch einen Muttersprachler in der Sprache des jeweiligen Artikels angenommen und begutachtet werden (Es obliegt dem Autor/der Autorin, eine durch Muttersprachler korrigierte Fassung des Manuskripts einzureichen).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Alle zur Veröffentlichung angenommenen Manuskripte werden mit einer Plagiatsprüfungssoftware überprüft</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Der Artikel ist in mindestens drei Hauptabschnitte mit Überschriften zu gliedern, z. B.:</w:t>
      </w:r>
    </w:p>
    <w:p w:rsidR="00312A52" w:rsidRPr="00312A52" w:rsidRDefault="00312A52" w:rsidP="00312A52">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Einleitung, in der der theoretische Hintergrund der Arbeit und die Wissenslücke, die die Arbeit zu schließen beabsichtigt, dargestellt werden;</w:t>
      </w:r>
    </w:p>
    <w:p w:rsidR="00312A52" w:rsidRPr="00312A52" w:rsidRDefault="00312A52" w:rsidP="00312A52">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t>Forschungsmethodik und Ergebnisse;</w:t>
      </w:r>
    </w:p>
    <w:p w:rsidR="00312A52" w:rsidRPr="00312A52" w:rsidRDefault="00312A52" w:rsidP="00312A52">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t> </w:t>
      </w:r>
    </w:p>
    <w:p w:rsidR="00312A52" w:rsidRPr="00312A52" w:rsidRDefault="00312A52" w:rsidP="00312A52">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val="en-GB" w:eastAsia="pl-PL"/>
        </w:rPr>
        <w:t xml:space="preserve">Obligatorischer Inhalt: Zusammenfassung auf Englisch und Polnisch, Schlüsselwörter auf Englisch und in der Sprache des Artikels, ggf. </w:t>
      </w:r>
      <w:r w:rsidRPr="00312A52">
        <w:rPr>
          <w:rFonts w:ascii="Times New Roman" w:eastAsia="Times New Roman" w:hAnsi="Times New Roman" w:cs="Times New Roman"/>
          <w:sz w:val="24"/>
          <w:szCs w:val="24"/>
          <w:lang w:eastAsia="pl-PL"/>
        </w:rPr>
        <w:t>Danksagung für die Finanzierung, Liste der Referenzen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b/>
          <w:bCs/>
          <w:sz w:val="24"/>
          <w:szCs w:val="24"/>
          <w:lang w:eastAsia="pl-PL"/>
        </w:rPr>
        <w:t>Aufbau des Manuskripts</w:t>
      </w:r>
    </w:p>
    <w:p w:rsidR="00312A52" w:rsidRPr="00312A52" w:rsidRDefault="00312A52" w:rsidP="00312A52">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b/>
          <w:bCs/>
          <w:sz w:val="24"/>
          <w:szCs w:val="24"/>
          <w:lang w:eastAsia="pl-PL"/>
        </w:rPr>
        <w:t>Deckblatt und Abstract</w:t>
      </w:r>
    </w:p>
    <w:p w:rsidR="00312A52" w:rsidRP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In diesem Teil des Manuskripts wird einfacher Zeilenabstand verwendet</w:t>
      </w:r>
    </w:p>
    <w:p w:rsidR="00312A52" w:rsidRP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Oben werden Nachname und Vorname des Autors angegeben (Times New Roman, 14 Pkt., Großbuchstaben, zentriert);</w:t>
      </w:r>
    </w:p>
    <w:p w:rsidR="00312A52" w:rsidRP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Name der Universität in englischer Sprache (Times New Roman 10, zentriert)</w:t>
      </w:r>
    </w:p>
    <w:p w:rsidR="00312A52" w:rsidRP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E-Mai-Adresse (Times New Roman 10, zentriert),</w:t>
      </w:r>
    </w:p>
    <w:p w:rsidR="00312A52" w:rsidRP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ORCID Nummer (Times New Roman 10, zentriert),</w:t>
      </w:r>
    </w:p>
    <w:p w:rsidR="00312A52" w:rsidRP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Titel des Beitrags: Times New Roman 14, Fettdruck, zentriert, Abstand 36 vor und 24 nach (für MS Word),</w:t>
      </w:r>
    </w:p>
    <w:p w:rsid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Titel des Beitrags auf Englisch: Times New Roman 14, zentriert, Abstand 24 vor und 24 nach (für MS Word)</w:t>
      </w:r>
    </w:p>
    <w:p w:rsid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Ein ABSTRAKT auf Deutsch</w:t>
      </w:r>
    </w:p>
    <w:p w:rsidR="00312A52" w:rsidRPr="00312A52" w:rsidRDefault="00312A52" w:rsidP="00312A52">
      <w:pPr>
        <w:spacing w:before="100" w:beforeAutospacing="1" w:after="100" w:afterAutospacing="1" w:line="240" w:lineRule="auto"/>
        <w:ind w:left="720"/>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Der Umfang des Abstracts sollte 200 Wörter nicht überschreiten (Times New Roman 10, Blocksatz, Abstand 6 nach). Das Abstract sollte die folgenden Informationen enthalten:</w:t>
      </w:r>
    </w:p>
    <w:p w:rsidR="00312A52" w:rsidRPr="00312A52" w:rsidRDefault="00312A52" w:rsidP="00312A52">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lastRenderedPageBreak/>
        <w:t>den Zweck der Untersuchung;</w:t>
      </w:r>
    </w:p>
    <w:p w:rsidR="00312A52" w:rsidRPr="00312A52" w:rsidRDefault="00312A52" w:rsidP="00312A52">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Informationen über die analysierten Daten und die Art und Weise, wie sie ausgewertet wurden;</w:t>
      </w:r>
    </w:p>
    <w:p w:rsidR="00312A52" w:rsidRPr="00312A52" w:rsidRDefault="00312A52" w:rsidP="00312A52">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Ergebnisse der durchgeführten Analyse;</w:t>
      </w:r>
    </w:p>
    <w:p w:rsidR="00312A52" w:rsidRPr="00312A52" w:rsidRDefault="00312A52" w:rsidP="00312A5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val="en-GB" w:eastAsia="pl-PL"/>
        </w:rPr>
        <w:t xml:space="preserve">Ein Abstract in englischer Sprache, dem die Bezeichnung ABSTRACT. vorangeht. Der Umfang des Abstracts sollte 200 Wörter nicht überschreiten (Times New Roman 10, Blocksatz, Abstand 6 nach). </w:t>
      </w:r>
      <w:r w:rsidRPr="00312A52">
        <w:rPr>
          <w:rFonts w:ascii="Times New Roman" w:eastAsia="Times New Roman" w:hAnsi="Times New Roman" w:cs="Times New Roman"/>
          <w:sz w:val="24"/>
          <w:szCs w:val="24"/>
          <w:lang w:eastAsia="pl-PL"/>
        </w:rPr>
        <w:t>Das Abstract sollte die folgenden Informationen enthalten:</w:t>
      </w:r>
    </w:p>
    <w:p w:rsidR="00312A52" w:rsidRDefault="00312A52" w:rsidP="00312A52">
      <w:pPr>
        <w:spacing w:before="100" w:beforeAutospacing="1" w:after="100" w:afterAutospacing="1" w:line="240" w:lineRule="auto"/>
        <w:ind w:left="72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Pr="00312A52">
        <w:rPr>
          <w:rFonts w:ascii="Times New Roman" w:eastAsia="Times New Roman" w:hAnsi="Times New Roman" w:cs="Times New Roman"/>
          <w:sz w:val="24"/>
          <w:szCs w:val="24"/>
          <w:lang w:eastAsia="pl-PL"/>
        </w:rPr>
        <w:t>den Zweck der Untersuchung;</w:t>
      </w:r>
      <w:r>
        <w:rPr>
          <w:rFonts w:ascii="Times New Roman" w:eastAsia="Times New Roman" w:hAnsi="Times New Roman" w:cs="Times New Roman"/>
          <w:sz w:val="24"/>
          <w:szCs w:val="24"/>
          <w:lang w:eastAsia="pl-PL"/>
        </w:rPr>
        <w:t xml:space="preserve"> </w:t>
      </w:r>
    </w:p>
    <w:p w:rsidR="00312A52" w:rsidRDefault="00312A52" w:rsidP="00312A52">
      <w:pPr>
        <w:spacing w:before="100" w:beforeAutospacing="1" w:after="100" w:afterAutospacing="1" w:line="240" w:lineRule="auto"/>
        <w:ind w:left="720"/>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2. Informationen über die analysierten Daten und die Art und Weise, wie sie ausgewertet wurden;</w:t>
      </w:r>
    </w:p>
    <w:p w:rsidR="00312A52" w:rsidRPr="00312A52" w:rsidRDefault="00312A52" w:rsidP="00312A52">
      <w:pPr>
        <w:spacing w:before="100" w:beforeAutospacing="1" w:after="100" w:afterAutospacing="1" w:line="240" w:lineRule="auto"/>
        <w:ind w:left="720"/>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3. </w:t>
      </w:r>
      <w:r w:rsidRPr="00312A52">
        <w:rPr>
          <w:rFonts w:ascii="Times New Roman" w:eastAsia="Times New Roman" w:hAnsi="Times New Roman" w:cs="Times New Roman"/>
          <w:sz w:val="24"/>
          <w:szCs w:val="24"/>
          <w:lang w:val="en-GB" w:eastAsia="pl-PL"/>
        </w:rPr>
        <w:t>die Ergebnisse der durchgeführten Analyse;</w:t>
      </w:r>
    </w:p>
    <w:p w:rsidR="00312A52" w:rsidRPr="00312A52" w:rsidRDefault="00312A52" w:rsidP="00312A5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Schlüsselwörter in englischer Sprache, denen die Bezeichnung KEYWORDS vorangestellt wird. Setzen Sie 4 bis 8 Schlüsselwörter jeweils durch ein Komma getrennt und schließen Sie den Eintrag mit einem Punkt ab. Formatierung der Schlüsselwörter: Times New Roman 10, Blocksatz, Abstand 6 nach. Setzen Sie einen Doppelpunkt nach dem Wort KEYWORDS.</w:t>
      </w:r>
    </w:p>
    <w:p w:rsidR="00312A52" w:rsidRPr="00312A52" w:rsidRDefault="00312A52" w:rsidP="00312A5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Schlüsselwörter in der Sprache des Artikels, denen die Bezeichnung Keywords in der Sprache des Artikels vorangeht, z. B. MOTS CLEFS, SCHLÜSSELWÖRTER. Setzen Sie 4 bis 8 Wörter jeweils durch ein Komma getrennt und schließen Sie den Eintrag mit einem Punkt ab. (Times New Roman 10, Blocksatz, danach Abstand 6); Nach dem Wort MOTS CLEFS/SCHLÜSSELWÖRTER setzen Sie einen Doppelpunkt – MOTS CLEFS:</w:t>
      </w:r>
    </w:p>
    <w:p w:rsidR="00312A52" w:rsidRPr="00312A52" w:rsidRDefault="00312A52" w:rsidP="00312A5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Titel und Abstract auf Polnisch;</w:t>
      </w:r>
    </w:p>
    <w:p w:rsidR="00312A52" w:rsidRPr="00312A52" w:rsidRDefault="00312A52" w:rsidP="00312A5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Titel werden im gesamten Text nicht mit einem Punkt abgeschlossen.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 </w:t>
      </w:r>
    </w:p>
    <w:p w:rsidR="00312A52" w:rsidRPr="00312A52" w:rsidRDefault="00312A52" w:rsidP="00312A52">
      <w:pPr>
        <w:spacing w:before="100" w:beforeAutospacing="1" w:after="100" w:afterAutospacing="1" w:line="240" w:lineRule="auto"/>
        <w:jc w:val="center"/>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MUSTER</w:t>
      </w:r>
    </w:p>
    <w:p w:rsidR="00312A52" w:rsidRPr="00312A52" w:rsidRDefault="00312A52" w:rsidP="00312A52">
      <w:pPr>
        <w:spacing w:before="100" w:beforeAutospacing="1" w:after="100" w:afterAutospacing="1" w:line="240" w:lineRule="auto"/>
        <w:jc w:val="center"/>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NAME VORNAME</w:t>
      </w:r>
    </w:p>
    <w:p w:rsidR="00312A52" w:rsidRPr="00312A52" w:rsidRDefault="00312A52" w:rsidP="00312A52">
      <w:pPr>
        <w:spacing w:before="100" w:beforeAutospacing="1" w:after="100" w:afterAutospacing="1" w:line="240" w:lineRule="auto"/>
        <w:jc w:val="center"/>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Universit</w:t>
      </w:r>
      <w:r>
        <w:rPr>
          <w:rFonts w:ascii="Times New Roman" w:eastAsia="Times New Roman" w:hAnsi="Times New Roman" w:cs="Times New Roman"/>
          <w:sz w:val="24"/>
          <w:szCs w:val="24"/>
          <w:lang w:val="en-GB" w:eastAsia="pl-PL"/>
        </w:rPr>
        <w:t>y of</w:t>
      </w:r>
      <w:r w:rsidRPr="00312A52">
        <w:rPr>
          <w:rFonts w:ascii="Times New Roman" w:eastAsia="Times New Roman" w:hAnsi="Times New Roman" w:cs="Times New Roman"/>
          <w:sz w:val="24"/>
          <w:szCs w:val="24"/>
          <w:lang w:val="en-GB" w:eastAsia="pl-PL"/>
        </w:rPr>
        <w:t xml:space="preserve"> ....</w:t>
      </w:r>
    </w:p>
    <w:p w:rsidR="00312A52" w:rsidRPr="00312A52" w:rsidRDefault="00312A52" w:rsidP="00312A52">
      <w:pPr>
        <w:spacing w:before="100" w:beforeAutospacing="1" w:after="100" w:afterAutospacing="1" w:line="240" w:lineRule="auto"/>
        <w:jc w:val="center"/>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author@umc.pl</w:t>
      </w:r>
    </w:p>
    <w:p w:rsidR="00312A52" w:rsidRPr="00312A52" w:rsidRDefault="00312A52" w:rsidP="00312A52">
      <w:pPr>
        <w:spacing w:before="100" w:beforeAutospacing="1" w:after="100" w:afterAutospacing="1" w:line="240" w:lineRule="auto"/>
        <w:jc w:val="center"/>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ORCID:</w:t>
      </w:r>
    </w:p>
    <w:p w:rsidR="00312A52" w:rsidRPr="00312A52" w:rsidRDefault="00312A52" w:rsidP="00312A52">
      <w:pPr>
        <w:spacing w:before="100" w:beforeAutospacing="1" w:after="100" w:afterAutospacing="1" w:line="240" w:lineRule="auto"/>
        <w:jc w:val="center"/>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b/>
          <w:bCs/>
          <w:sz w:val="24"/>
          <w:szCs w:val="24"/>
          <w:lang w:val="en-GB" w:eastAsia="pl-PL"/>
        </w:rPr>
        <w:t>Methodische Herausforderungen.........</w:t>
      </w:r>
    </w:p>
    <w:p w:rsidR="00312A52" w:rsidRPr="00312A52" w:rsidRDefault="00312A52" w:rsidP="00312A52">
      <w:pPr>
        <w:spacing w:before="100" w:beforeAutospacing="1" w:after="100" w:afterAutospacing="1" w:line="240" w:lineRule="auto"/>
        <w:jc w:val="center"/>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Methodological challenges</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ABSTRAKT. </w:t>
      </w:r>
      <w:r w:rsidRPr="00312A52">
        <w:rPr>
          <w:rFonts w:ascii="Times New Roman" w:eastAsia="Times New Roman" w:hAnsi="Times New Roman" w:cs="Times New Roman"/>
          <w:sz w:val="24"/>
          <w:szCs w:val="24"/>
          <w:lang w:val="en-GB" w:eastAsia="pl-PL"/>
        </w:rPr>
        <w:t>Ziel des Textes ist es, einige Fragen zu erörtern, die im Zusammenhang mit aaaaaaaaaaaaaaaaaaaaaaaaaaaaaaaaaaaaaaaaaaaaaaaaaaaaaaaaaaaaaaaaaaaaaaaaaa stehen.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lastRenderedPageBreak/>
        <w:t>ABSTRACT. Ziel des Textes ist es, einige Fragen zu erörtern, die im Zusammenhang mit aaaaaaaaaaaaaaaaaaaaaaaaaaaaaaaaaaaaaaaaaaaaaaaaaaaaaaaaaaaaaaaaaaaaaaaaaa stehen.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KEYWORDS: Language, design, analysis, teacher, source data, activities.</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SCHLÜSSELWÖRTER: Sprache, Design, Analyse, Lehrer, Quelldaten, Aktivitäten.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TYTYŁ I </w:t>
      </w:r>
      <w:r w:rsidRPr="00312A52">
        <w:rPr>
          <w:rFonts w:ascii="Times New Roman" w:eastAsia="Times New Roman" w:hAnsi="Times New Roman" w:cs="Times New Roman"/>
          <w:sz w:val="24"/>
          <w:szCs w:val="24"/>
          <w:lang w:eastAsia="pl-PL"/>
        </w:rPr>
        <w:t>ABSTRAKT. Celem artykułu jest ... .</w:t>
      </w:r>
    </w:p>
    <w:p w:rsidR="00312A52" w:rsidRPr="00312A52" w:rsidRDefault="00312A52" w:rsidP="00312A52">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b/>
          <w:bCs/>
          <w:sz w:val="24"/>
          <w:szCs w:val="24"/>
          <w:lang w:eastAsia="pl-PL"/>
        </w:rPr>
        <w:t>Der Haupttext</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3 Leerzeilen zwischen dem Abstract- und Keywords-Teil und dem Textanfang,</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 xml:space="preserve">Schriftart: Times New Roman 12, Blocksatz, </w:t>
      </w:r>
      <w:r w:rsidRPr="00312A52">
        <w:rPr>
          <w:rFonts w:ascii="Times New Roman" w:eastAsia="Times New Roman" w:hAnsi="Times New Roman" w:cs="Times New Roman"/>
          <w:sz w:val="24"/>
          <w:szCs w:val="24"/>
          <w:lang w:val="en-GB" w:eastAsia="pl-PL"/>
        </w:rPr>
        <w:br/>
        <w:t xml:space="preserve">Zeilenabstand: 1,5-fach, </w:t>
      </w:r>
      <w:r w:rsidRPr="00312A52">
        <w:rPr>
          <w:rFonts w:ascii="Times New Roman" w:eastAsia="Times New Roman" w:hAnsi="Times New Roman" w:cs="Times New Roman"/>
          <w:sz w:val="24"/>
          <w:szCs w:val="24"/>
          <w:lang w:val="en-GB" w:eastAsia="pl-PL"/>
        </w:rPr>
        <w:br/>
        <w:t>Abstand zwischen den Absätzen: 0,</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Jeder neue Absatz beginnt mit dem Einrücken der ersten Zeile um 1,25 cm;</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val="en-GB" w:eastAsia="pl-PL"/>
        </w:rPr>
        <w:t xml:space="preserve">Die Überschriften müssen nummeriert sein (bitte verwenden Sie eine manuelle Nummerierung, keine automatische). </w:t>
      </w:r>
      <w:r w:rsidRPr="00312A52">
        <w:rPr>
          <w:rFonts w:ascii="Times New Roman" w:eastAsia="Times New Roman" w:hAnsi="Times New Roman" w:cs="Times New Roman"/>
          <w:sz w:val="24"/>
          <w:szCs w:val="24"/>
          <w:lang w:eastAsia="pl-PL"/>
        </w:rPr>
        <w:t>Verwenden Sie nur arabische Ziffern;</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Nummerierung der Überschriften beginnt mit 1. (Times New Roman, 12 Pkt., fett, zentriert, Großbuchstaben), Absatzabstand davor und danach: 12, Absatzpaginierung „weiter mit dem nächsten“, kein Einzug der Absätze;</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Wenn niedrigere Zwischenüberschriften notwendig sind, beginnen Sie mit 1.1. und verwenden Sie Fettdruck, Times New Roman 12, zentriert, 1,5-facher Zeilenabstand und Absatzabstand 0, keinen Einzug, Absatzpaginierung „zusammen mit der nächsten".</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Nächste Zwischenüberschrift: 1.1.1. – fett, Times New Roman 12, linksbündig, Zeilenabstand 1,5 und Absatzabstand 0, kein Einzug, Absatzpaginierung „zusammen mit dem nächsten";</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Hierarchie der Überschriften sollte nicht niedriger als drei Ebenen sein, z. B. 1.1.1;</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Fußnoten sind auf ein Minimum zu beschränken. Wenn eine Fußnote erforderlich ist, verwenden Sie Times New Roman, Schriftgröße 10, ohne Einrückung; Text ausgerichtet, Abstand 1, Absatzabstand 0; mit einem Punkt abschließen.</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Zeilen einer nummerierten Liste beginnen mit einem Großbuchstaben und enden mit einem Punkt.</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Der Einzug eines Absatzes in einer nummerierten Liste beträgt nur 0,5 cm (in Absatzeinstellungen); die anderen Parameter sind auf 0 einzustellen; der Zeilenabstand beträgt 1,5 Zeilen;</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Zeilen einer Aufzählungsliste beginnen mit einem Kleinbuchstaben und enden mit einem Komma, mit Ausnahme der letzten Zeile, die mit einem Punkt endet.</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Der Einzug eines Absatzes in einer Aufzählungsliste beträgt nur 0,5 cm (in Absatzeinstellungen); die anderen Parameter sind auf 0 einzustellen; der Zeilenabstand beträgt 1,5 Zeilen;</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Runde Klammern ( ) sollten verwendet werden. Eckige Klammern [ ] können für Anmerkungen des Autors in Zitaten oder Beispielen oder zur Kennzeichnung gestrichener Teile eines Zitats oder Beispiels verwendet werden [...]. Bitte vermeiden Sie überlappende Klammern; wenn Klammern nebeneinanderstehen, ersetzen Sie sie durch ein Komma;</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Bitte beachten Sie die Regeln für die Verwendung von Bindestrich und Trennstrich, z. B. weiß-rot, aber S. 123–133.</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lastRenderedPageBreak/>
        <w:t>Begriffe in einer Fremdsprache, z. B. Latein, werden kursiv gesetzt.</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Bitte vermeiden Sie doppelte Leerzeichen im Text.</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Beispiele im Text sollten einheitlich durchnummeriert werden.</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 xml:space="preserve">Beispiele, auch solche mit Glossen, werden nach den </w:t>
      </w:r>
      <w:r w:rsidRPr="00312A52">
        <w:rPr>
          <w:rFonts w:ascii="Times New Roman" w:eastAsia="Times New Roman" w:hAnsi="Times New Roman" w:cs="Times New Roman"/>
          <w:i/>
          <w:iCs/>
          <w:sz w:val="24"/>
          <w:szCs w:val="24"/>
          <w:lang w:val="en-GB" w:eastAsia="pl-PL"/>
        </w:rPr>
        <w:t>The Leipzig Glossing Rules</w:t>
      </w:r>
      <w:r w:rsidRPr="00312A52">
        <w:rPr>
          <w:rFonts w:ascii="Times New Roman" w:eastAsia="Times New Roman" w:hAnsi="Times New Roman" w:cs="Times New Roman"/>
          <w:sz w:val="24"/>
          <w:szCs w:val="24"/>
          <w:lang w:val="en-GB" w:eastAsia="pl-PL"/>
        </w:rPr>
        <w:t>: zitiert: https://www.eva.mpg.de/lingua/resources/glossing-rules.php.</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Bei nicht-lateinischen Alphabeten sollten Transliterationen verwendet werden, z. B. https://www.ushuaia.pl/transliterate/.</w:t>
      </w:r>
    </w:p>
    <w:p w:rsidR="00312A52" w:rsidRPr="00312A52" w:rsidRDefault="00312A52" w:rsidP="00312A52">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Nach den Abkürzungen e.g. und i.e. setzen wir im Englischen ein Komma.</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b/>
          <w:bCs/>
          <w:sz w:val="24"/>
          <w:szCs w:val="24"/>
          <w:lang w:eastAsia="pl-PL"/>
        </w:rPr>
        <w:t>Tabellen und Grafiken</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Tabellen und Abbildungen sind in den Text einzubinden und ebenfalls in einer separaten Datei zu übermitteln;</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Text in Tabellen: Times New Roman, 10 Pkt., Zeilenabstand: 1, Abstand zwischen den Absätzen: 0;</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Tabellen und Abbildungen sind zu nummerieren und mit einer Überschrift zu versehen (Times New Roman, 10 Pkt., kursiv, Blocksatz, Absatzabstand danach: 6). Bitte verwenden Sie das Wort Tabelle (Table / Tabelle; Figure / Abbildung, Diagramm) in der Überschrift;</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Überschrift sollte über der jeweiligen Tabelle, aber unter einer Abbildung, Illustration oder einem Diagramm platziert werden;</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Alle Tabellenränder sollten sichtbar sein;</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Es sollten keine leeren Zellen in der Tabelle vorhanden sein. Ist in einer bestimmten Zelle keine Beschriftung erforderlich, setzen Sie dort einen Bindestrich (-) oder die Ziffer 0 ein;</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Verwenden Sie keine Fußnoten für eine Tabelle, erstellen Sie stattdessen eine Legende;</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Bitte prüfen Sie die Qualität der Bilder im Ausdruck;</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Bildauflösung von Fotos und Scans sollte min. 300 DPI sein;</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Autoren werden darauf hingewiesen, dass die meisten Abbildungen in Graustufen gedruckt werden. Deshalb bitten wir die Autoren, Farbschemata zu verwenden, die sich im Schwarz-Weiß-Druck unterscheiden lassen, oder andere Unterscheidungsmerkmale zu verwenden, z. B. verschiedene Muster (Punkte, Linien).</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Abbildungen, Tabellen und Diagramme sollten in einer einheitlichen Schriftart erstellt werden, vorzugsweise in der serifenlosen Schriftart Ariel;</w:t>
      </w:r>
    </w:p>
    <w:p w:rsidR="00312A52" w:rsidRPr="00312A52" w:rsidRDefault="00312A52" w:rsidP="00312A52">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Abbildungen, Tabellen oder Grafiken dürfen eine Größe von 125 mm/190 mm nicht überschreiten.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b/>
          <w:bCs/>
          <w:sz w:val="24"/>
          <w:szCs w:val="24"/>
          <w:lang w:eastAsia="pl-PL"/>
        </w:rPr>
        <w:t>Zitate</w:t>
      </w:r>
    </w:p>
    <w:p w:rsidR="00312A52" w:rsidRPr="00312A52" w:rsidRDefault="00312A52" w:rsidP="00312A52">
      <w:pPr>
        <w:numPr>
          <w:ilvl w:val="0"/>
          <w:numId w:val="9"/>
        </w:numPr>
        <w:spacing w:before="100" w:beforeAutospacing="1" w:after="240"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t>Die Verweise auf die Quellen im Haupttext sollten wie in den folgenden Beispielen eingefügt werden:</w:t>
      </w:r>
      <w:r w:rsidRPr="00312A52">
        <w:rPr>
          <w:rFonts w:ascii="Times New Roman" w:eastAsia="Times New Roman" w:hAnsi="Times New Roman" w:cs="Times New Roman"/>
          <w:sz w:val="24"/>
          <w:szCs w:val="24"/>
          <w:lang w:eastAsia="pl-PL"/>
        </w:rPr>
        <w:br/>
        <w:t>Kowalska (2006: 52) stellt fest, dass ...,</w:t>
      </w:r>
      <w:r w:rsidRPr="00312A52">
        <w:rPr>
          <w:rFonts w:ascii="Times New Roman" w:eastAsia="Times New Roman" w:hAnsi="Times New Roman" w:cs="Times New Roman"/>
          <w:sz w:val="24"/>
          <w:szCs w:val="24"/>
          <w:lang w:eastAsia="pl-PL"/>
        </w:rPr>
        <w:br/>
        <w:t>Kowalska und Kowalski (2007: 17),</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t>Zur Unterscheidung zwischen Autoren mit demselben Nachnamen werden die Anfangsbuchstaben ihrer Vornamen verwendet, z. B. J. Kowalska (2009: 1), A. Kowalska (2010: 2);</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Wenn die zitierte Publikation von zwei Autoren verfasst wurde, geben Sie bitte beide Nachnamen und das Jahr der Veröffentlichung in Klammern an;</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lastRenderedPageBreak/>
        <w:t>Wenn die Nachnamen der Autoren in Klammern angegeben sind, trennen Sie sie mit dem Zeichen &amp;, z. B. Diese Theorie ist bei Kindern sehr beliebt (Kowalski &amp; Kowalska 2016: 123);</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Wenn Sie aus Sekundärquellen zitieren, folgen Sie bitte dem Beispiel: Diese Theorie ist bei Kindern sehr beliebt (Kowalski 2008, nach/zit. nach Smith 2009: 145);</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val="en-GB" w:eastAsia="pl-PL"/>
        </w:rPr>
        <w:t xml:space="preserve">Wenn die Publikation von 3–5 Autoren verfasst wurde, nennen Sie alle in den Referenzen; im Haupttext verwenden Sie nur den Nachnamen des ersten Autors mit "et al." und das Jahr der Veröffentlichung, z. B. Woźniak et al. </w:t>
      </w:r>
      <w:r w:rsidRPr="00312A52">
        <w:rPr>
          <w:rFonts w:ascii="Times New Roman" w:eastAsia="Times New Roman" w:hAnsi="Times New Roman" w:cs="Times New Roman"/>
          <w:sz w:val="24"/>
          <w:szCs w:val="24"/>
          <w:lang w:eastAsia="pl-PL"/>
        </w:rPr>
        <w:t>(2019) behaupten, dass/ (Woźniak et al. 2019);</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t>Nach dem Doppelpunkt nach der Jahreszahl bzw. vor der Seitenzahl sollte ein Leerzeichen stehen;</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Vermeiden Sie die Angabe der vollständigen Titel von Publikationen im Haupttext, geben Sie sie nur im Literaturverzeichnis an;</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val="en-GB" w:eastAsia="pl-PL"/>
        </w:rPr>
        <w:t xml:space="preserve">Kurze Zitate (bis zu 3 Zeilen) sollten mit Anführungszeichen in den Haupttext eingefügt werden. </w:t>
      </w:r>
      <w:r w:rsidRPr="00312A52">
        <w:rPr>
          <w:rFonts w:ascii="Times New Roman" w:eastAsia="Times New Roman" w:hAnsi="Times New Roman" w:cs="Times New Roman"/>
          <w:sz w:val="24"/>
          <w:szCs w:val="24"/>
          <w:lang w:eastAsia="pl-PL"/>
        </w:rPr>
        <w:t>Verwenden Sie dort keine Kursivschrift;</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t>Verwenden Sie innerhalb von doppelten Anführungszeichen einfache Anführungszeichen, um ein anderes Zitat zu kennzeichnen;</w:t>
      </w:r>
    </w:p>
    <w:p w:rsidR="00312A52" w:rsidRPr="00312A52" w:rsidRDefault="00312A52" w:rsidP="00312A52">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Für Zitate, die länger als 3 Zeilen sind, verwenden Sie Times New Roman, 10 Pkt., Absatzabstand davor und danach: 6, einfacher Zeilenabstand, Einrückung auf beiden Seiten: 1,25 cm, keine Anführungszeichen.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Gegebenenfalls ist in der Arbeit auf die Finanzierung hinzuweisen, die die Entstehung der Arbeit unterstützt hat. Die Fördereinrichtung sollte vollständig angegeben werden, gefolgt von der Förderungsnummer in eckigen Klammern: Der Autor /die Autoren erklären, dass sie folgende finanzielle Unterstützung für die Forschung, die Autorenschaft und/oder die Veröffentlichung dieses Artikels erhalten haben, z. B.:</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Diese Arbeit wurde von der Nationalen Agentur für Erasmus+ in Polen unterstützt [Förderungsnummer xxx].</w:t>
      </w:r>
    </w:p>
    <w:p w:rsidR="00312A52" w:rsidRPr="00312A52" w:rsidRDefault="00312A52" w:rsidP="00312A52">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b/>
          <w:bCs/>
          <w:sz w:val="24"/>
          <w:szCs w:val="24"/>
          <w:lang w:eastAsia="pl-PL"/>
        </w:rPr>
        <w:t>Bibliographische Hinweise:</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Dem Literaturverzeichnis geht eine Überschrift (nicht nummeriert) mit der Bezeichnung „Literaturverzeichnis" voraus: (Times New Roman, 12 Pkt., Großbuchstaben, zentriert, fett gedruckt);</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Quellenangaben werden nach den Nachnamen der Autoren in alphabetischer Reihenfolge angelegt.</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Wird mehr als eine Publikation desselben Autors zitiert, sollte auch der Nachname wiederholt werden;</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Nachnamen des Typs van Lier, van Dijk werden in der Reihenfolge des Nachnamens aufgeführt, d. h. Lier van, E. (2017);</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zwischen den Namensinitialen werden keine Leerzeichen gesetzt;</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bei zwei Verlagsorten werden beide durch einen Schrägstrich getrennt angegeben: London/New York.</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bei mehr als zwei Verlagsorten wird nur der erste aufgeführt, die übrigen werden durch die Abkürzung et al. ersetzt, z. B. Wien et al.: Anonymer Verlag.</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Wenn ein Titel in einem Literaturverzeichnis keine lateinischen Buchstaben verwendet, fügen Sie bitte in eckigen Klammern seine Transliteration ein (verwenden Sie z. B. https://www.ushuaia.pl/transliterate/)</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lastRenderedPageBreak/>
        <w:t>Die DOI-Nummer der Veröffentlichung sollte vollständig angegeben werden (beginnend mit https://...), sofern sie bekannt ist.</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Für die Einträge im Literaturverzeichnis ist Times New Roman, 10 Pkt., einfacher Zeilenabstand zu verwenden, hängende Einrückung: 0,5, jeder Eintrag wird mit einem Punkt abgeschlossen;</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Die Angabe des Datums des Zugriffs auf eine bestimmte Online-Quelle ist nicht erforderlich.</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 xml:space="preserve">beim Zitieren anderer elektronischer Quellen (z. B. Beiträge in sozialen Medien, Online-Foren, Tik-Tok-Videos, Memes, Blogs, Kunstwerke, Filme, TED-Vorträge, YouTube-Videos usw.) sind die Autoren verpflichtet, die Leitlinien der Sektion: Online-Medien oder Audiovisuelle Medien einzuhalten unter: </w:t>
      </w:r>
      <w:hyperlink r:id="rId6" w:history="1">
        <w:r w:rsidRPr="00312A52">
          <w:rPr>
            <w:rFonts w:ascii="Times New Roman" w:eastAsia="Times New Roman" w:hAnsi="Times New Roman" w:cs="Times New Roman"/>
            <w:color w:val="0000FF"/>
            <w:sz w:val="24"/>
            <w:szCs w:val="24"/>
            <w:u w:val="single"/>
            <w:lang w:val="en-GB" w:eastAsia="pl-PL"/>
          </w:rPr>
          <w:t>Reference examples (apa.org)</w:t>
        </w:r>
      </w:hyperlink>
      <w:r w:rsidRPr="00312A52">
        <w:rPr>
          <w:rFonts w:ascii="Times New Roman" w:eastAsia="Times New Roman" w:hAnsi="Times New Roman" w:cs="Times New Roman"/>
          <w:sz w:val="24"/>
          <w:szCs w:val="24"/>
          <w:lang w:val="en-GB" w:eastAsia="pl-PL"/>
        </w:rPr>
        <w:t>.</w:t>
      </w:r>
    </w:p>
    <w:p w:rsidR="00312A52" w:rsidRPr="00312A52" w:rsidRDefault="00312A52" w:rsidP="00312A52">
      <w:pPr>
        <w:numPr>
          <w:ilvl w:val="0"/>
          <w:numId w:val="11"/>
        </w:num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Bei der Verwendung von KI-Tools (z. B. GPT-Chat, Bing-Chat usw.) sind die Autoren verpflichtet, die entsprechenden Passagen und den Umfang der Verwendung dieser Tools in einer Fußnote anzugeben, z. B. Absatz geschrieben mit Hilfe von GPT-Chat zur Strukturierung der Argumentation/zur sprachlichen Korrektur. Wenn ein ganzer Absatz mit Hilfe solcher Tools verfasst wurde, geben Sie den Autor/die Quelle in Klammern an, z. B. (Chat GPT: 26.07.2023). Die Redaktion behält sich das Recht vor, eingereichte Manuskripte mit geeigneten Tools zur Erkennung von Missbrauch durch künstliche Intelligenz zu überprüfen.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b/>
          <w:bCs/>
          <w:sz w:val="24"/>
          <w:szCs w:val="24"/>
          <w:lang w:eastAsia="pl-PL"/>
        </w:rPr>
        <w:t>LITERATURVERZEICHNIS: BEISPIELE:</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b/>
          <w:bCs/>
          <w:sz w:val="24"/>
          <w:szCs w:val="24"/>
          <w:lang w:eastAsia="pl-PL"/>
        </w:rPr>
        <w:t>Monografie:</w:t>
      </w:r>
      <w:r w:rsidRPr="00312A52">
        <w:rPr>
          <w:rFonts w:ascii="Times New Roman" w:eastAsia="Times New Roman" w:hAnsi="Times New Roman" w:cs="Times New Roman"/>
          <w:i/>
          <w:iCs/>
          <w:sz w:val="24"/>
          <w:szCs w:val="24"/>
          <w:lang w:eastAsia="pl-PL"/>
        </w:rPr>
        <w:br/>
      </w:r>
      <w:r w:rsidRPr="00312A52">
        <w:rPr>
          <w:rFonts w:ascii="Times New Roman" w:eastAsia="Times New Roman" w:hAnsi="Times New Roman" w:cs="Times New Roman"/>
          <w:sz w:val="24"/>
          <w:szCs w:val="24"/>
          <w:lang w:eastAsia="pl-PL"/>
        </w:rPr>
        <w:t>Nachname, N.A. (Jahr).</w:t>
      </w:r>
      <w:r w:rsidRPr="00312A52">
        <w:rPr>
          <w:rFonts w:ascii="Times New Roman" w:eastAsia="Times New Roman" w:hAnsi="Times New Roman" w:cs="Times New Roman"/>
          <w:i/>
          <w:iCs/>
          <w:sz w:val="24"/>
          <w:szCs w:val="24"/>
          <w:lang w:eastAsia="pl-PL"/>
        </w:rPr>
        <w:t> </w:t>
      </w:r>
      <w:r w:rsidRPr="00312A52">
        <w:rPr>
          <w:rFonts w:ascii="Times New Roman" w:eastAsia="Times New Roman" w:hAnsi="Times New Roman" w:cs="Times New Roman"/>
          <w:i/>
          <w:iCs/>
          <w:sz w:val="24"/>
          <w:szCs w:val="24"/>
          <w:lang w:val="en-GB" w:eastAsia="pl-PL"/>
        </w:rPr>
        <w:t>Titel des Buches</w:t>
      </w:r>
      <w:r w:rsidRPr="00312A52">
        <w:rPr>
          <w:rFonts w:ascii="Times New Roman" w:eastAsia="Times New Roman" w:hAnsi="Times New Roman" w:cs="Times New Roman"/>
          <w:sz w:val="24"/>
          <w:szCs w:val="24"/>
          <w:lang w:val="en-GB" w:eastAsia="pl-PL"/>
        </w:rPr>
        <w:t>. Ort: Verlag.</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t>Pfeiffer, W.S. (2001). </w:t>
      </w:r>
      <w:r w:rsidRPr="00312A52">
        <w:rPr>
          <w:rFonts w:ascii="Times New Roman" w:eastAsia="Times New Roman" w:hAnsi="Times New Roman" w:cs="Times New Roman"/>
          <w:i/>
          <w:iCs/>
          <w:sz w:val="24"/>
          <w:szCs w:val="24"/>
          <w:lang w:eastAsia="pl-PL"/>
        </w:rPr>
        <w:t>Nauka języków obcych. Od praktyki do praktyki. </w:t>
      </w:r>
      <w:r w:rsidRPr="00312A52">
        <w:rPr>
          <w:rFonts w:ascii="Times New Roman" w:eastAsia="Times New Roman" w:hAnsi="Times New Roman" w:cs="Times New Roman"/>
          <w:sz w:val="24"/>
          <w:szCs w:val="24"/>
          <w:lang w:eastAsia="pl-PL"/>
        </w:rPr>
        <w:t>Poznań: Wagros.</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Fulcher, G.Z. / Davidson, F. (2007). </w:t>
      </w:r>
      <w:r w:rsidRPr="00312A52">
        <w:rPr>
          <w:rFonts w:ascii="Times New Roman" w:eastAsia="Times New Roman" w:hAnsi="Times New Roman" w:cs="Times New Roman"/>
          <w:i/>
          <w:iCs/>
          <w:sz w:val="24"/>
          <w:szCs w:val="24"/>
          <w:lang w:val="en-GB" w:eastAsia="pl-PL"/>
        </w:rPr>
        <w:t>Language testing and assessment: An advanced resource book.</w:t>
      </w:r>
      <w:r w:rsidRPr="00312A52">
        <w:rPr>
          <w:rFonts w:ascii="Times New Roman" w:eastAsia="Times New Roman" w:hAnsi="Times New Roman" w:cs="Times New Roman"/>
          <w:sz w:val="24"/>
          <w:szCs w:val="24"/>
          <w:lang w:val="en-GB" w:eastAsia="pl-PL"/>
        </w:rPr>
        <w:t> New York et al.: Routledge</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b/>
          <w:bCs/>
          <w:sz w:val="24"/>
          <w:szCs w:val="24"/>
          <w:lang w:val="en-GB" w:eastAsia="pl-PL"/>
        </w:rPr>
        <w:t>Artikel im Sammelband:</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Nachname, N. (Jahr). Titel des Kapitels. In: N. Nachname (Hrsg.), Titel des Buches (S. X–Y / S. X–Y). Ort: Verlag.</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Bryant, J. (1989). Message features and entertainment effects. In: J.J. Bradac (Hrsg.), </w:t>
      </w:r>
      <w:r w:rsidRPr="00312A52">
        <w:rPr>
          <w:rFonts w:ascii="Times New Roman" w:eastAsia="Times New Roman" w:hAnsi="Times New Roman" w:cs="Times New Roman"/>
          <w:i/>
          <w:iCs/>
          <w:sz w:val="24"/>
          <w:szCs w:val="24"/>
          <w:lang w:val="en-GB" w:eastAsia="pl-PL"/>
        </w:rPr>
        <w:t>Message effects in communication science</w:t>
      </w:r>
      <w:r w:rsidRPr="00312A52">
        <w:rPr>
          <w:rFonts w:ascii="Times New Roman" w:eastAsia="Times New Roman" w:hAnsi="Times New Roman" w:cs="Times New Roman"/>
          <w:sz w:val="24"/>
          <w:szCs w:val="24"/>
          <w:lang w:val="en-GB" w:eastAsia="pl-PL"/>
        </w:rPr>
        <w:t> (S. 231–262). Newbury Park, CA: Sage.</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Knapp-Potthoff, A. (1997). Interkulturelle Kommunikationsfähigkeit als Lernziel. In: A. Knapp-Potthoff / M.S. Liedke (Hrsg.), </w:t>
      </w:r>
      <w:r w:rsidRPr="00312A52">
        <w:rPr>
          <w:rFonts w:ascii="Times New Roman" w:eastAsia="Times New Roman" w:hAnsi="Times New Roman" w:cs="Times New Roman"/>
          <w:i/>
          <w:iCs/>
          <w:sz w:val="24"/>
          <w:szCs w:val="24"/>
          <w:lang w:val="en-GB" w:eastAsia="pl-PL"/>
        </w:rPr>
        <w:t>Aspekte interkultureller Kommunikationsfähigkeit</w:t>
      </w:r>
      <w:r w:rsidRPr="00312A52">
        <w:rPr>
          <w:rFonts w:ascii="Times New Roman" w:eastAsia="Times New Roman" w:hAnsi="Times New Roman" w:cs="Times New Roman"/>
          <w:sz w:val="24"/>
          <w:szCs w:val="24"/>
          <w:lang w:val="en-GB" w:eastAsia="pl-PL"/>
        </w:rPr>
        <w:t> (S. 181–205). Frankfurt (O.): Iudicium.</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b/>
          <w:bCs/>
          <w:sz w:val="24"/>
          <w:szCs w:val="24"/>
          <w:lang w:val="en-GB" w:eastAsia="pl-PL"/>
        </w:rPr>
        <w:t>Zeitschrift:</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Nachname, N. (Jahr). Beitragstitel.</w:t>
      </w:r>
      <w:r w:rsidRPr="00312A52">
        <w:rPr>
          <w:rFonts w:ascii="Times New Roman" w:eastAsia="Times New Roman" w:hAnsi="Times New Roman" w:cs="Times New Roman"/>
          <w:i/>
          <w:iCs/>
          <w:sz w:val="24"/>
          <w:szCs w:val="24"/>
          <w:lang w:val="en-GB" w:eastAsia="pl-PL"/>
        </w:rPr>
        <w:t> Titel der Zeitschrift, Bandnummer(Heftnummer), Seiten.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Garramone, G.M. (1985). Effects of negative political advertising: The roles of sponsor and rebuttal. </w:t>
      </w:r>
      <w:r w:rsidRPr="00312A52">
        <w:rPr>
          <w:rFonts w:ascii="Times New Roman" w:eastAsia="Times New Roman" w:hAnsi="Times New Roman" w:cs="Times New Roman"/>
          <w:i/>
          <w:iCs/>
          <w:sz w:val="24"/>
          <w:szCs w:val="24"/>
          <w:lang w:val="en-GB" w:eastAsia="pl-PL"/>
        </w:rPr>
        <w:t>Journal of Broadcasting &amp; Electronic Media</w:t>
      </w:r>
      <w:r w:rsidRPr="00312A52">
        <w:rPr>
          <w:rFonts w:ascii="Times New Roman" w:eastAsia="Times New Roman" w:hAnsi="Times New Roman" w:cs="Times New Roman"/>
          <w:sz w:val="24"/>
          <w:szCs w:val="24"/>
          <w:lang w:val="en-GB" w:eastAsia="pl-PL"/>
        </w:rPr>
        <w:t>, </w:t>
      </w:r>
      <w:r w:rsidRPr="00312A52">
        <w:rPr>
          <w:rFonts w:ascii="Times New Roman" w:eastAsia="Times New Roman" w:hAnsi="Times New Roman" w:cs="Times New Roman"/>
          <w:i/>
          <w:iCs/>
          <w:sz w:val="24"/>
          <w:szCs w:val="24"/>
          <w:lang w:val="en-GB" w:eastAsia="pl-PL"/>
        </w:rPr>
        <w:t>29</w:t>
      </w:r>
      <w:r w:rsidRPr="00312A52">
        <w:rPr>
          <w:rFonts w:ascii="Times New Roman" w:eastAsia="Times New Roman" w:hAnsi="Times New Roman" w:cs="Times New Roman"/>
          <w:sz w:val="24"/>
          <w:szCs w:val="24"/>
          <w:lang w:val="en-GB" w:eastAsia="pl-PL"/>
        </w:rPr>
        <w:t>(2), 149–159.</w:t>
      </w:r>
      <w:r w:rsidRPr="00312A52">
        <w:rPr>
          <w:rFonts w:ascii="Times New Roman" w:eastAsia="Times New Roman" w:hAnsi="Times New Roman" w:cs="Times New Roman"/>
          <w:sz w:val="24"/>
          <w:szCs w:val="24"/>
          <w:lang w:val="en-GB" w:eastAsia="pl-PL"/>
        </w:rPr>
        <w:br/>
        <w:t xml:space="preserve">Sobis, I. / Junjan, V. / de Vries, M.S. (2016). Polish plumbers and Romanian strawberry </w:t>
      </w:r>
      <w:r w:rsidRPr="00312A52">
        <w:rPr>
          <w:rFonts w:ascii="Times New Roman" w:eastAsia="Times New Roman" w:hAnsi="Times New Roman" w:cs="Times New Roman"/>
          <w:sz w:val="24"/>
          <w:szCs w:val="24"/>
          <w:lang w:val="en-GB" w:eastAsia="pl-PL"/>
        </w:rPr>
        <w:lastRenderedPageBreak/>
        <w:t>pickers: How the populist framing of EU migration impacts national policies. </w:t>
      </w:r>
      <w:r w:rsidRPr="00312A52">
        <w:rPr>
          <w:rFonts w:ascii="Times New Roman" w:eastAsia="Times New Roman" w:hAnsi="Times New Roman" w:cs="Times New Roman"/>
          <w:i/>
          <w:iCs/>
          <w:sz w:val="24"/>
          <w:szCs w:val="24"/>
          <w:lang w:val="en-GB" w:eastAsia="pl-PL"/>
        </w:rPr>
        <w:t>Migration and Development, 5</w:t>
      </w:r>
      <w:r w:rsidRPr="00312A52">
        <w:rPr>
          <w:rFonts w:ascii="Times New Roman" w:eastAsia="Times New Roman" w:hAnsi="Times New Roman" w:cs="Times New Roman"/>
          <w:sz w:val="24"/>
          <w:szCs w:val="24"/>
          <w:lang w:val="en-GB" w:eastAsia="pl-PL"/>
        </w:rPr>
        <w:t>(3), 431–454. DOI: </w:t>
      </w:r>
      <w:hyperlink r:id="rId7" w:history="1">
        <w:r w:rsidRPr="00312A52">
          <w:rPr>
            <w:rFonts w:ascii="Times New Roman" w:eastAsia="Times New Roman" w:hAnsi="Times New Roman" w:cs="Times New Roman"/>
            <w:color w:val="0000FF"/>
            <w:sz w:val="24"/>
            <w:szCs w:val="24"/>
            <w:u w:val="single"/>
            <w:lang w:val="en-GB" w:eastAsia="pl-PL"/>
          </w:rPr>
          <w:t>https://doi.org/10.1080/21632324.2015.1049021.</w:t>
        </w:r>
      </w:hyperlink>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In Titeln von Artikeln, die in englischer Sprache veröffentlicht werden, sollten nur das erste Wort und alle Eigennamen großgeschrieben werden. In Titeln von Zeitschriften, die in englischer Sprache veröffentlicht werden, sollten alle Wörter außer Artikeln und Präpositionen großgeschrieben werden, wie in den obigen Beispielen.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b/>
          <w:bCs/>
          <w:sz w:val="24"/>
          <w:szCs w:val="24"/>
          <w:lang w:eastAsia="pl-PL"/>
        </w:rPr>
        <w:t>Internetquelle:</w:t>
      </w:r>
    </w:p>
    <w:p w:rsidR="00312A52" w:rsidRDefault="00312A52" w:rsidP="00312A52">
      <w:pPr>
        <w:spacing w:before="100" w:beforeAutospacing="1" w:after="100" w:afterAutospacing="1" w:line="240" w:lineRule="auto"/>
        <w:rPr>
          <w:rFonts w:ascii="Times New Roman" w:eastAsia="Times New Roman" w:hAnsi="Times New Roman" w:cs="Times New Roman"/>
          <w:sz w:val="24"/>
          <w:szCs w:val="24"/>
          <w:lang w:eastAsia="pl-PL"/>
        </w:rPr>
      </w:pPr>
      <w:r w:rsidRPr="00312A52">
        <w:rPr>
          <w:rFonts w:ascii="Times New Roman" w:eastAsia="Times New Roman" w:hAnsi="Times New Roman" w:cs="Times New Roman"/>
          <w:sz w:val="24"/>
          <w:szCs w:val="24"/>
          <w:lang w:eastAsia="pl-PL"/>
        </w:rPr>
        <w:t>Kowalski J. </w:t>
      </w:r>
      <w:r w:rsidRPr="00312A52">
        <w:rPr>
          <w:rFonts w:ascii="Times New Roman" w:eastAsia="Times New Roman" w:hAnsi="Times New Roman" w:cs="Times New Roman"/>
          <w:i/>
          <w:iCs/>
          <w:sz w:val="24"/>
          <w:szCs w:val="24"/>
          <w:lang w:eastAsia="pl-PL"/>
        </w:rPr>
        <w:t>Biznes plan. </w:t>
      </w:r>
      <w:r w:rsidRPr="00312A52">
        <w:rPr>
          <w:rFonts w:ascii="Times New Roman" w:eastAsia="Times New Roman" w:hAnsi="Times New Roman" w:cs="Times New Roman"/>
          <w:sz w:val="24"/>
          <w:szCs w:val="24"/>
          <w:lang w:eastAsia="pl-PL"/>
        </w:rPr>
        <w:t>http://www.money.pl/biznes_plan.html Verwenden Sie keine Hyperlinks.</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b/>
          <w:lang w:val="en-GB" w:eastAsia="pl-PL"/>
        </w:rPr>
      </w:pPr>
      <w:bookmarkStart w:id="0" w:name="_GoBack"/>
      <w:r w:rsidRPr="00312A52">
        <w:rPr>
          <w:rFonts w:ascii="Times New Roman" w:eastAsia="Times New Roman" w:hAnsi="Times New Roman" w:cs="Times New Roman"/>
          <w:b/>
          <w:lang w:val="en-GB" w:eastAsia="pl-PL"/>
        </w:rPr>
        <w:t>Gesetzgebung</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i/>
          <w:lang w:val="en-GB" w:eastAsia="pl-PL"/>
        </w:rPr>
        <w:t>Verordnung des Ministers für nationale Bildung vom 23. August 2017, Gesetzblatt 2017, Pos. 1655. https://isap.sejm.gov.pl/isap.nsf/DocDetails.xsp?id=WDU20170001655</w:t>
      </w:r>
    </w:p>
    <w:bookmarkEnd w:id="0"/>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b/>
          <w:bCs/>
          <w:sz w:val="24"/>
          <w:szCs w:val="24"/>
          <w:lang w:val="en-GB" w:eastAsia="pl-PL"/>
        </w:rPr>
        <w:t>Wir bitten die Autoren, dass alle zur Veröffentlichung eingereichten Arbeiten von einem Muttersprachler der Sprache, in der die Arbeit verfasst ist, korrigiert werden.</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b/>
          <w:bCs/>
          <w:sz w:val="24"/>
          <w:szCs w:val="24"/>
          <w:lang w:val="en-GB" w:eastAsia="pl-PL"/>
        </w:rPr>
        <w:t xml:space="preserve">Die Literaturhinweise wurden unter Berücksichtigung des </w:t>
      </w:r>
      <w:hyperlink r:id="rId8" w:history="1">
        <w:r w:rsidRPr="00312A52">
          <w:rPr>
            <w:rFonts w:ascii="Times New Roman" w:eastAsia="Times New Roman" w:hAnsi="Times New Roman" w:cs="Times New Roman"/>
            <w:color w:val="0000FF"/>
            <w:sz w:val="24"/>
            <w:szCs w:val="24"/>
            <w:u w:val="single"/>
            <w:lang w:val="en-GB" w:eastAsia="pl-PL"/>
          </w:rPr>
          <w:t>APA Publication Manual, Seventh Edition</w:t>
        </w:r>
      </w:hyperlink>
      <w:r w:rsidRPr="00312A52">
        <w:rPr>
          <w:rFonts w:ascii="Times New Roman" w:eastAsia="Times New Roman" w:hAnsi="Times New Roman" w:cs="Times New Roman"/>
          <w:b/>
          <w:bCs/>
          <w:sz w:val="24"/>
          <w:szCs w:val="24"/>
          <w:lang w:val="en-GB" w:eastAsia="pl-PL"/>
        </w:rPr>
        <w:t xml:space="preserve">, erstellt. Im Zweifelsfall siehe </w:t>
      </w:r>
      <w:hyperlink r:id="rId9" w:history="1">
        <w:r w:rsidRPr="00312A52">
          <w:rPr>
            <w:rFonts w:ascii="Times New Roman" w:eastAsia="Times New Roman" w:hAnsi="Times New Roman" w:cs="Times New Roman"/>
            <w:color w:val="0000FF"/>
            <w:sz w:val="24"/>
            <w:szCs w:val="24"/>
            <w:u w:val="single"/>
            <w:lang w:val="en-GB" w:eastAsia="pl-PL"/>
          </w:rPr>
          <w:t>glotto@amu.edu.pl</w:t>
        </w:r>
      </w:hyperlink>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Bei weiteren Fragen wenden Sie sich bitte an: glotto@amu.edu.pl</w:t>
      </w:r>
    </w:p>
    <w:p w:rsidR="00312A52" w:rsidRPr="00312A52" w:rsidRDefault="00312A52" w:rsidP="00312A52">
      <w:pPr>
        <w:spacing w:before="100" w:beforeAutospacing="1" w:after="100" w:afterAutospacing="1" w:line="240" w:lineRule="auto"/>
        <w:rPr>
          <w:rFonts w:ascii="Times New Roman" w:eastAsia="Times New Roman" w:hAnsi="Times New Roman" w:cs="Times New Roman"/>
          <w:sz w:val="24"/>
          <w:szCs w:val="24"/>
          <w:lang w:val="en-GB" w:eastAsia="pl-PL"/>
        </w:rPr>
      </w:pPr>
      <w:r w:rsidRPr="00312A52">
        <w:rPr>
          <w:rFonts w:ascii="Times New Roman" w:eastAsia="Times New Roman" w:hAnsi="Times New Roman" w:cs="Times New Roman"/>
          <w:sz w:val="24"/>
          <w:szCs w:val="24"/>
          <w:lang w:val="en-GB" w:eastAsia="pl-PL"/>
        </w:rPr>
        <w:t xml:space="preserve">Sie sind herzlich eingeladen, in </w:t>
      </w:r>
      <w:r w:rsidRPr="00312A52">
        <w:rPr>
          <w:rFonts w:ascii="Times New Roman" w:eastAsia="Times New Roman" w:hAnsi="Times New Roman" w:cs="Times New Roman"/>
          <w:i/>
          <w:iCs/>
          <w:sz w:val="24"/>
          <w:szCs w:val="24"/>
          <w:lang w:val="en-GB" w:eastAsia="pl-PL"/>
        </w:rPr>
        <w:t>Glottodidactica</w:t>
      </w:r>
      <w:r w:rsidRPr="00312A52">
        <w:rPr>
          <w:rFonts w:ascii="Times New Roman" w:eastAsia="Times New Roman" w:hAnsi="Times New Roman" w:cs="Times New Roman"/>
          <w:sz w:val="24"/>
          <w:szCs w:val="24"/>
          <w:lang w:val="en-GB" w:eastAsia="pl-PL"/>
        </w:rPr>
        <w:t xml:space="preserve"> zu veröffentlichen!</w:t>
      </w:r>
    </w:p>
    <w:p w:rsidR="00FE0916" w:rsidRPr="00312A52" w:rsidRDefault="00FE0916">
      <w:pPr>
        <w:rPr>
          <w:lang w:val="en-GB"/>
        </w:rPr>
      </w:pPr>
    </w:p>
    <w:sectPr w:rsidR="00FE0916" w:rsidRPr="00312A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7864"/>
    <w:multiLevelType w:val="multilevel"/>
    <w:tmpl w:val="E474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613976"/>
    <w:multiLevelType w:val="multilevel"/>
    <w:tmpl w:val="5E265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867DB7"/>
    <w:multiLevelType w:val="multilevel"/>
    <w:tmpl w:val="5C16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2D068F"/>
    <w:multiLevelType w:val="multilevel"/>
    <w:tmpl w:val="966A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CA3D84"/>
    <w:multiLevelType w:val="multilevel"/>
    <w:tmpl w:val="3FC0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8A12E1"/>
    <w:multiLevelType w:val="multilevel"/>
    <w:tmpl w:val="F142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BD46F4"/>
    <w:multiLevelType w:val="multilevel"/>
    <w:tmpl w:val="66CA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231E0F"/>
    <w:multiLevelType w:val="multilevel"/>
    <w:tmpl w:val="AD5A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672677"/>
    <w:multiLevelType w:val="multilevel"/>
    <w:tmpl w:val="C8A4E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65566B4"/>
    <w:multiLevelType w:val="multilevel"/>
    <w:tmpl w:val="A4B6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EE6608"/>
    <w:multiLevelType w:val="multilevel"/>
    <w:tmpl w:val="303C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142CE6"/>
    <w:multiLevelType w:val="multilevel"/>
    <w:tmpl w:val="6F10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4"/>
  </w:num>
  <w:num w:numId="4">
    <w:abstractNumId w:val="1"/>
  </w:num>
  <w:num w:numId="5">
    <w:abstractNumId w:val="3"/>
  </w:num>
  <w:num w:numId="6">
    <w:abstractNumId w:val="0"/>
  </w:num>
  <w:num w:numId="7">
    <w:abstractNumId w:val="11"/>
  </w:num>
  <w:num w:numId="8">
    <w:abstractNumId w:val="9"/>
  </w:num>
  <w:num w:numId="9">
    <w:abstractNumId w:val="7"/>
  </w:num>
  <w:num w:numId="10">
    <w:abstractNumId w:val="2"/>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9A7"/>
    <w:rsid w:val="00312A52"/>
    <w:rsid w:val="007779A7"/>
    <w:rsid w:val="00FE0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312A52"/>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12A52"/>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312A52"/>
    <w:rPr>
      <w:b/>
      <w:bCs/>
    </w:rPr>
  </w:style>
  <w:style w:type="paragraph" w:styleId="NormalnyWeb">
    <w:name w:val="Normal (Web)"/>
    <w:basedOn w:val="Normalny"/>
    <w:uiPriority w:val="99"/>
    <w:semiHidden/>
    <w:unhideWhenUsed/>
    <w:rsid w:val="00312A5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312A52"/>
    <w:rPr>
      <w:i/>
      <w:iCs/>
    </w:rPr>
  </w:style>
  <w:style w:type="character" w:styleId="Hipercze">
    <w:name w:val="Hyperlink"/>
    <w:basedOn w:val="Domylnaczcionkaakapitu"/>
    <w:uiPriority w:val="99"/>
    <w:semiHidden/>
    <w:unhideWhenUsed/>
    <w:rsid w:val="00312A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312A52"/>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12A52"/>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312A52"/>
    <w:rPr>
      <w:b/>
      <w:bCs/>
    </w:rPr>
  </w:style>
  <w:style w:type="paragraph" w:styleId="NormalnyWeb">
    <w:name w:val="Normal (Web)"/>
    <w:basedOn w:val="Normalny"/>
    <w:uiPriority w:val="99"/>
    <w:semiHidden/>
    <w:unhideWhenUsed/>
    <w:rsid w:val="00312A5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312A52"/>
    <w:rPr>
      <w:i/>
      <w:iCs/>
    </w:rPr>
  </w:style>
  <w:style w:type="character" w:styleId="Hipercze">
    <w:name w:val="Hyperlink"/>
    <w:basedOn w:val="Domylnaczcionkaakapitu"/>
    <w:uiPriority w:val="99"/>
    <w:semiHidden/>
    <w:unhideWhenUsed/>
    <w:rsid w:val="00312A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087990">
      <w:bodyDiv w:val="1"/>
      <w:marLeft w:val="0"/>
      <w:marRight w:val="0"/>
      <w:marTop w:val="0"/>
      <w:marBottom w:val="0"/>
      <w:divBdr>
        <w:top w:val="none" w:sz="0" w:space="0" w:color="auto"/>
        <w:left w:val="none" w:sz="0" w:space="0" w:color="auto"/>
        <w:bottom w:val="none" w:sz="0" w:space="0" w:color="auto"/>
        <w:right w:val="none" w:sz="0" w:space="0" w:color="auto"/>
      </w:divBdr>
    </w:div>
    <w:div w:id="2011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products/publication-manual-7th-edition" TargetMode="External"/><Relationship Id="rId3" Type="http://schemas.microsoft.com/office/2007/relationships/stylesWithEffects" Target="stylesWithEffects.xml"/><Relationship Id="rId7" Type="http://schemas.openxmlformats.org/officeDocument/2006/relationships/hyperlink" Target="https://doi.org/10.1080/21632324.2015.1049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astyle.apa.org/style-grammar-guidelines/references/example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lottodidactica@amu.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2292</Words>
  <Characters>13756</Characters>
  <Application>Microsoft Office Word</Application>
  <DocSecurity>0</DocSecurity>
  <Lines>114</Lines>
  <Paragraphs>32</Paragraphs>
  <ScaleCrop>false</ScaleCrop>
  <Company/>
  <LinksUpToDate>false</LinksUpToDate>
  <CharactersWithSpaces>16016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2024-10-09T18:52:00Z</dcterms:created>
  <dcterms:modified xsi:type="dcterms:W3CDTF">2024-10-09T19:00:00Z</dcterms:modified>
</cp:coreProperties>
</file>