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1AD" w:rsidRPr="005B71AD" w:rsidRDefault="005B71AD" w:rsidP="005B71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b/>
          <w:bCs/>
          <w:lang w:eastAsia="pl-PL"/>
        </w:rPr>
        <w:t xml:space="preserve">Redagowanie artykułów zgłoszonych do czasopisma </w:t>
      </w:r>
      <w:proofErr w:type="spellStart"/>
      <w:r w:rsidRPr="005B71AD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Glottodidactica</w:t>
      </w:r>
      <w:proofErr w:type="spellEnd"/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hyperlink r:id="rId6" w:history="1">
        <w:r w:rsidRPr="005B71AD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WYTYCZNE REDAKCYJNE</w:t>
        </w:r>
      </w:hyperlink>
    </w:p>
    <w:p w:rsid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Czasopismo </w:t>
      </w:r>
      <w:proofErr w:type="spellStart"/>
      <w:r w:rsidRPr="005B71AD">
        <w:rPr>
          <w:rFonts w:ascii="Times New Roman" w:eastAsia="Times New Roman" w:hAnsi="Times New Roman" w:cs="Times New Roman"/>
          <w:i/>
          <w:iCs/>
          <w:lang w:eastAsia="pl-PL"/>
        </w:rPr>
        <w:t>Glottodidactica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 ukazuje się dwa razy w roku. Przyjmujemy artykuły, recenzje (w tym te o charakterze naukowym) oraz sprawozdania z konferencji naukowych w językach angielskim, niemieckim lub francuskim.</w:t>
      </w: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Objętość artykułu (wraz z bibliografią) powinna wynosić około 12-18 stron wydruku komputerowego A4 (strona 1800 znaków), a recenzji i sprawozdań 3-5 stron. W całym tekście stosuje się marginesy 2,5 cm z każdej strony.</w:t>
      </w: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b/>
          <w:bCs/>
          <w:lang w:eastAsia="pl-PL"/>
        </w:rPr>
        <w:t>Akceptujemy teksty po korekcie rodzimego użytkownika języka artykułu.</w:t>
      </w:r>
    </w:p>
    <w:p w:rsid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 xml:space="preserve">Wszystkie prace zakwalifikowane do publikacji są wprowadzane do oprogramowania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antyplagiatowego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>.</w:t>
      </w:r>
    </w:p>
    <w:p w:rsid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Artykuł powinien zawierać co najmniej trzy główne i nazwane sekcje, np.:</w:t>
      </w:r>
    </w:p>
    <w:p w:rsidR="005B71AD" w:rsidRPr="005B71AD" w:rsidRDefault="005B71AD" w:rsidP="005B71A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wstęp omawiający teoretyczną podbudowę artykułu, który powinien wskazywać na lukę w wiedzy, którą autor/autorzy chcą wypełnić;</w:t>
      </w:r>
    </w:p>
    <w:p w:rsidR="005B71AD" w:rsidRPr="005B71AD" w:rsidRDefault="005B71AD" w:rsidP="005B71A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rozwinięcie, w którym autor omawia cel/metodologię i wyniki przeprowadzonego badania,</w:t>
      </w:r>
    </w:p>
    <w:p w:rsidR="005B71AD" w:rsidRPr="005B71AD" w:rsidRDefault="005B71AD" w:rsidP="005B71A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zakończenie/podsumowanie,</w:t>
      </w:r>
    </w:p>
    <w:p w:rsidR="005B71AD" w:rsidRPr="005B71AD" w:rsidRDefault="005B71AD" w:rsidP="005B71A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obowiązkowe elementy dodatkowe: oświadczenie o wsparciu finansowym, listę wykorzystanych źródeł, abstrakt po angielsku i polsku, słowa kluczowe po angielsku i w języku artykułu. </w:t>
      </w:r>
    </w:p>
    <w:p w:rsid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b/>
          <w:bCs/>
          <w:lang w:eastAsia="pl-PL"/>
        </w:rPr>
        <w:t>Część nagłówkowa artykułu</w:t>
      </w: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W części nagłówkowej stosuje się interlinię 1.</w:t>
      </w: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Umieszczamy od góry: imię i nazwisko autora (Times New Roman 14, duże litery, wyśrodkowane);</w:t>
      </w: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Poniżej: afiliacja w języku angielskim (Times New Roman 10, wyśrodkowane);</w:t>
      </w: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pl-PL"/>
        </w:rPr>
      </w:pPr>
      <w:proofErr w:type="spellStart"/>
      <w:r w:rsidRPr="005B71AD">
        <w:rPr>
          <w:rFonts w:ascii="Times New Roman" w:eastAsia="Times New Roman" w:hAnsi="Times New Roman" w:cs="Times New Roman"/>
          <w:lang w:val="en-GB" w:eastAsia="pl-PL"/>
        </w:rPr>
        <w:t>Poniżej</w:t>
      </w:r>
      <w:proofErr w:type="spellEnd"/>
      <w:r w:rsidRPr="005B71AD">
        <w:rPr>
          <w:rFonts w:ascii="Times New Roman" w:eastAsia="Times New Roman" w:hAnsi="Times New Roman" w:cs="Times New Roman"/>
          <w:lang w:val="en-GB" w:eastAsia="pl-PL"/>
        </w:rPr>
        <w:t xml:space="preserve">: </w:t>
      </w:r>
      <w:proofErr w:type="spellStart"/>
      <w:r w:rsidRPr="005B71AD">
        <w:rPr>
          <w:rFonts w:ascii="Times New Roman" w:eastAsia="Times New Roman" w:hAnsi="Times New Roman" w:cs="Times New Roman"/>
          <w:lang w:val="en-GB" w:eastAsia="pl-PL"/>
        </w:rPr>
        <w:t>adres</w:t>
      </w:r>
      <w:proofErr w:type="spellEnd"/>
      <w:r w:rsidRPr="005B71AD">
        <w:rPr>
          <w:rFonts w:ascii="Times New Roman" w:eastAsia="Times New Roman" w:hAnsi="Times New Roman" w:cs="Times New Roman"/>
          <w:lang w:val="en-GB" w:eastAsia="pl-PL"/>
        </w:rPr>
        <w:t xml:space="preserve"> e-mail (Times New Roman 10, </w:t>
      </w:r>
      <w:proofErr w:type="spellStart"/>
      <w:r w:rsidRPr="005B71AD">
        <w:rPr>
          <w:rFonts w:ascii="Times New Roman" w:eastAsia="Times New Roman" w:hAnsi="Times New Roman" w:cs="Times New Roman"/>
          <w:lang w:val="en-GB" w:eastAsia="pl-PL"/>
        </w:rPr>
        <w:t>wyśrodkowane</w:t>
      </w:r>
      <w:proofErr w:type="spellEnd"/>
      <w:r w:rsidRPr="005B71AD">
        <w:rPr>
          <w:rFonts w:ascii="Times New Roman" w:eastAsia="Times New Roman" w:hAnsi="Times New Roman" w:cs="Times New Roman"/>
          <w:lang w:val="en-GB" w:eastAsia="pl-PL"/>
        </w:rPr>
        <w:t>);</w:t>
      </w: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pl-PL"/>
        </w:rPr>
      </w:pPr>
      <w:proofErr w:type="spellStart"/>
      <w:r w:rsidRPr="005B71AD">
        <w:rPr>
          <w:rFonts w:ascii="Times New Roman" w:eastAsia="Times New Roman" w:hAnsi="Times New Roman" w:cs="Times New Roman"/>
          <w:lang w:val="en-GB" w:eastAsia="pl-PL"/>
        </w:rPr>
        <w:t>poniżej</w:t>
      </w:r>
      <w:proofErr w:type="spellEnd"/>
      <w:r w:rsidRPr="005B71AD">
        <w:rPr>
          <w:rFonts w:ascii="Times New Roman" w:eastAsia="Times New Roman" w:hAnsi="Times New Roman" w:cs="Times New Roman"/>
          <w:lang w:val="en-GB" w:eastAsia="pl-PL"/>
        </w:rPr>
        <w:t xml:space="preserve">: </w:t>
      </w:r>
      <w:proofErr w:type="spellStart"/>
      <w:r w:rsidRPr="005B71AD">
        <w:rPr>
          <w:rFonts w:ascii="Times New Roman" w:eastAsia="Times New Roman" w:hAnsi="Times New Roman" w:cs="Times New Roman"/>
          <w:lang w:val="en-GB" w:eastAsia="pl-PL"/>
        </w:rPr>
        <w:t>numer</w:t>
      </w:r>
      <w:proofErr w:type="spellEnd"/>
      <w:r w:rsidRPr="005B71AD">
        <w:rPr>
          <w:rFonts w:ascii="Times New Roman" w:eastAsia="Times New Roman" w:hAnsi="Times New Roman" w:cs="Times New Roman"/>
          <w:lang w:val="en-GB" w:eastAsia="pl-PL"/>
        </w:rPr>
        <w:t xml:space="preserve"> ORCID (Times New Roman 10, </w:t>
      </w:r>
      <w:proofErr w:type="spellStart"/>
      <w:r w:rsidRPr="005B71AD">
        <w:rPr>
          <w:rFonts w:ascii="Times New Roman" w:eastAsia="Times New Roman" w:hAnsi="Times New Roman" w:cs="Times New Roman"/>
          <w:lang w:val="en-GB" w:eastAsia="pl-PL"/>
        </w:rPr>
        <w:t>wyśrodkowane</w:t>
      </w:r>
      <w:proofErr w:type="spellEnd"/>
      <w:r w:rsidRPr="005B71AD">
        <w:rPr>
          <w:rFonts w:ascii="Times New Roman" w:eastAsia="Times New Roman" w:hAnsi="Times New Roman" w:cs="Times New Roman"/>
          <w:lang w:val="en-GB" w:eastAsia="pl-PL"/>
        </w:rPr>
        <w:t>);</w:t>
      </w:r>
    </w:p>
    <w:p w:rsid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pl-PL"/>
        </w:rPr>
      </w:pP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Poniżej: tytuł artykułu (Times New Roman 14, wyśrodkowany, czcionka pogrubiona, odstęp 36 przed i 24 po (dla Wersji MS Word)</w:t>
      </w:r>
    </w:p>
    <w:p w:rsid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Poniżej: Tytuł w języku angielskim jeśli tytuł oryginalny nie jest w języku angielskim (Times New Roman 14, wyśrodkowany, odstęp 24 przed i 24 po (dla Wersji MS Word);</w:t>
      </w:r>
    </w:p>
    <w:p w:rsid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Abstrakt w języku artykułu (niemieckim lub francuskim)</w:t>
      </w: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Słowa kluczowe w języku artykułu poprzedzone ekwiwalentem terminu KEYWORDS w języku artykułu, np. MOTS CLEFS. Umieszczamy 4 do 8 słów oddzielonych przecinkiem a zapis kończymy kropką. (Times New Roman 10, wyjustowane, odstęp 6 po); Po słowie MOTS CLEFS stawiamy dwukropek – MOTS CLEFS:</w:t>
      </w:r>
    </w:p>
    <w:p w:rsid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 xml:space="preserve">Abstrakt w </w:t>
      </w:r>
      <w:r w:rsidRPr="005B71AD">
        <w:rPr>
          <w:rFonts w:ascii="Times New Roman" w:eastAsia="Times New Roman" w:hAnsi="Times New Roman" w:cs="Times New Roman"/>
          <w:b/>
          <w:bCs/>
          <w:lang w:eastAsia="pl-PL"/>
        </w:rPr>
        <w:t xml:space="preserve">języku angielskim </w:t>
      </w:r>
      <w:r w:rsidRPr="005B71AD">
        <w:rPr>
          <w:rFonts w:ascii="Times New Roman" w:eastAsia="Times New Roman" w:hAnsi="Times New Roman" w:cs="Times New Roman"/>
          <w:lang w:eastAsia="pl-PL"/>
        </w:rPr>
        <w:t xml:space="preserve">poprzedzony nazwą ABSTRACT. Długość abstraktu nie powinna przekraczać 200 słów (Times New Roman 10, tekst wyjustowany, odstęp 6 po). W abstrakcie należy zamieścić następujące informacje: </w:t>
      </w:r>
    </w:p>
    <w:p w:rsidR="005B71AD" w:rsidRPr="005B71AD" w:rsidRDefault="005B71AD" w:rsidP="005B71AD">
      <w:pPr>
        <w:numPr>
          <w:ilvl w:val="1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cel badań;</w:t>
      </w:r>
    </w:p>
    <w:p w:rsidR="005B71AD" w:rsidRPr="005B71AD" w:rsidRDefault="005B71AD" w:rsidP="005B71AD">
      <w:pPr>
        <w:numPr>
          <w:ilvl w:val="1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informacje na temat analizowanych danych oraz sposobu ich analizy;</w:t>
      </w:r>
    </w:p>
    <w:p w:rsidR="005B71AD" w:rsidRPr="005B71AD" w:rsidRDefault="005B71AD" w:rsidP="005B71AD">
      <w:pPr>
        <w:numPr>
          <w:ilvl w:val="1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wyniki przeprowadzonej analizy;</w:t>
      </w: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 xml:space="preserve">Słowa kluczowe w języku angielskim poprzedzone terminem KEYWORDS. Umieszczamy 4 do 8 słów oddzielonych przecinkiem a zapis kończymy kropką. Formatowanie abstraktu: Times New Roman 10, wyjustowane, odstęp 6 po. Po słowie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Keywords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 stawiamy dwukropek.</w:t>
      </w:r>
    </w:p>
    <w:p w:rsid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Tytuł i </w:t>
      </w:r>
      <w:r w:rsidRPr="005B71AD">
        <w:rPr>
          <w:rFonts w:ascii="Times New Roman" w:eastAsia="Times New Roman" w:hAnsi="Times New Roman" w:cs="Times New Roman"/>
          <w:lang w:eastAsia="pl-PL"/>
        </w:rPr>
        <w:t>abstrakt w języku polskim;</w:t>
      </w: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</w:t>
      </w:r>
      <w:r w:rsidRPr="005B71AD">
        <w:rPr>
          <w:rFonts w:ascii="Times New Roman" w:eastAsia="Times New Roman" w:hAnsi="Times New Roman" w:cs="Times New Roman"/>
          <w:lang w:eastAsia="pl-PL"/>
        </w:rPr>
        <w:t>o tytułach w całym tekście nie stawia się kropki. </w:t>
      </w:r>
    </w:p>
    <w:p w:rsid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PRZYKŁADOWY NAGŁÓWEK</w:t>
      </w:r>
    </w:p>
    <w:p w:rsid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B71AD" w:rsidRPr="005B71AD" w:rsidRDefault="005B71AD" w:rsidP="005B71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NAME SURNAME</w:t>
      </w:r>
    </w:p>
    <w:p w:rsidR="005B71AD" w:rsidRPr="005B71AD" w:rsidRDefault="005B71AD" w:rsidP="005B71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University of</w:t>
      </w:r>
    </w:p>
    <w:p w:rsidR="005B71AD" w:rsidRPr="005B71AD" w:rsidRDefault="005B71AD" w:rsidP="005B71AD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GB" w:eastAsia="pl-PL"/>
        </w:rPr>
      </w:pPr>
      <w:r w:rsidRPr="005B71AD">
        <w:rPr>
          <w:rFonts w:ascii="Times New Roman" w:eastAsia="Times New Roman" w:hAnsi="Times New Roman" w:cs="Times New Roman"/>
          <w:lang w:val="en-GB" w:eastAsia="pl-PL"/>
        </w:rPr>
        <w:t>author@umc.pl</w:t>
      </w:r>
    </w:p>
    <w:p w:rsidR="005B71AD" w:rsidRDefault="005B71AD" w:rsidP="005B71AD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GB" w:eastAsia="pl-PL"/>
        </w:rPr>
      </w:pPr>
      <w:r w:rsidRPr="005B71AD">
        <w:rPr>
          <w:rFonts w:ascii="Times New Roman" w:eastAsia="Times New Roman" w:hAnsi="Times New Roman" w:cs="Times New Roman"/>
          <w:lang w:val="en-GB" w:eastAsia="pl-PL"/>
        </w:rPr>
        <w:t>ORCID:</w:t>
      </w:r>
    </w:p>
    <w:p w:rsidR="005B71AD" w:rsidRPr="005B71AD" w:rsidRDefault="005B71AD" w:rsidP="005B71AD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GB" w:eastAsia="pl-PL"/>
        </w:rPr>
      </w:pPr>
    </w:p>
    <w:p w:rsidR="005B71AD" w:rsidRPr="005B71AD" w:rsidRDefault="005B71AD" w:rsidP="005B71AD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GB" w:eastAsia="pl-PL"/>
        </w:rPr>
      </w:pPr>
      <w:proofErr w:type="spellStart"/>
      <w:r w:rsidRPr="005B71AD">
        <w:rPr>
          <w:rFonts w:ascii="Times New Roman" w:eastAsia="Times New Roman" w:hAnsi="Times New Roman" w:cs="Times New Roman"/>
          <w:b/>
          <w:bCs/>
          <w:lang w:val="en-GB" w:eastAsia="pl-PL"/>
        </w:rPr>
        <w:t>Défis</w:t>
      </w:r>
      <w:proofErr w:type="spellEnd"/>
      <w:r w:rsidRPr="005B71AD">
        <w:rPr>
          <w:rFonts w:ascii="Times New Roman" w:eastAsia="Times New Roman" w:hAnsi="Times New Roman" w:cs="Times New Roman"/>
          <w:b/>
          <w:bCs/>
          <w:lang w:val="en-GB" w:eastAsia="pl-PL"/>
        </w:rPr>
        <w:t xml:space="preserve"> </w:t>
      </w:r>
      <w:proofErr w:type="spellStart"/>
      <w:r w:rsidRPr="005B71AD">
        <w:rPr>
          <w:rFonts w:ascii="Times New Roman" w:eastAsia="Times New Roman" w:hAnsi="Times New Roman" w:cs="Times New Roman"/>
          <w:b/>
          <w:bCs/>
          <w:lang w:val="en-GB" w:eastAsia="pl-PL"/>
        </w:rPr>
        <w:t>méthodologiques</w:t>
      </w:r>
      <w:proofErr w:type="spellEnd"/>
      <w:r w:rsidRPr="005B71AD">
        <w:rPr>
          <w:rFonts w:ascii="Times New Roman" w:eastAsia="Times New Roman" w:hAnsi="Times New Roman" w:cs="Times New Roman"/>
          <w:b/>
          <w:bCs/>
          <w:lang w:val="en-GB" w:eastAsia="pl-PL"/>
        </w:rPr>
        <w:t>.........</w:t>
      </w:r>
    </w:p>
    <w:p w:rsidR="005B71AD" w:rsidRPr="005B71AD" w:rsidRDefault="005B71AD" w:rsidP="005B71AD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GB" w:eastAsia="pl-PL"/>
        </w:rPr>
      </w:pPr>
      <w:r w:rsidRPr="005B71AD">
        <w:rPr>
          <w:rFonts w:ascii="Times New Roman" w:eastAsia="Times New Roman" w:hAnsi="Times New Roman" w:cs="Times New Roman"/>
          <w:b/>
          <w:bCs/>
          <w:lang w:val="en-GB" w:eastAsia="pl-PL"/>
        </w:rPr>
        <w:t>Methodological challenges ........</w:t>
      </w:r>
    </w:p>
    <w:p w:rsid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pl-PL"/>
        </w:rPr>
      </w:pPr>
      <w:r>
        <w:rPr>
          <w:rFonts w:ascii="Times New Roman" w:eastAsia="Times New Roman" w:hAnsi="Times New Roman" w:cs="Times New Roman"/>
          <w:lang w:val="en-GB" w:eastAsia="pl-PL"/>
        </w:rPr>
        <w:t>ABSTARCT (in French).</w:t>
      </w: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pl-PL"/>
        </w:rPr>
      </w:pPr>
      <w:r w:rsidRPr="005B71AD">
        <w:rPr>
          <w:rFonts w:ascii="Times New Roman" w:eastAsia="Times New Roman" w:hAnsi="Times New Roman" w:cs="Times New Roman"/>
          <w:lang w:val="en-GB" w:eastAsia="pl-PL"/>
        </w:rPr>
        <w:t xml:space="preserve">MOTS CLEFS: Langue, de formation, </w:t>
      </w:r>
      <w:proofErr w:type="spellStart"/>
      <w:r w:rsidRPr="005B71AD">
        <w:rPr>
          <w:rFonts w:ascii="Times New Roman" w:eastAsia="Times New Roman" w:hAnsi="Times New Roman" w:cs="Times New Roman"/>
          <w:lang w:val="en-GB" w:eastAsia="pl-PL"/>
        </w:rPr>
        <w:t>activités</w:t>
      </w:r>
      <w:proofErr w:type="spellEnd"/>
      <w:r w:rsidRPr="005B71AD">
        <w:rPr>
          <w:rFonts w:ascii="Times New Roman" w:eastAsia="Times New Roman" w:hAnsi="Times New Roman" w:cs="Times New Roman"/>
          <w:lang w:val="en-GB" w:eastAsia="pl-PL"/>
        </w:rPr>
        <w:t>.</w:t>
      </w:r>
    </w:p>
    <w:p w:rsid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pl-PL"/>
        </w:rPr>
      </w:pP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pl-PL"/>
        </w:rPr>
      </w:pPr>
      <w:r w:rsidRPr="005B71AD">
        <w:rPr>
          <w:rFonts w:ascii="Times New Roman" w:eastAsia="Times New Roman" w:hAnsi="Times New Roman" w:cs="Times New Roman"/>
          <w:lang w:val="en-GB" w:eastAsia="pl-PL"/>
        </w:rPr>
        <w:t>ABSTRACT. The aim of the text is to discuss some issues related to aaaaaaaaaaaaaaaaaaaaaaaaaaaaaaaaaaaaaaaaaaaaaaaaaaaaaaaaaaaaaaaaaaaaaaaaaaaaaa.</w:t>
      </w: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pl-PL"/>
        </w:rPr>
      </w:pPr>
      <w:r w:rsidRPr="005B71AD">
        <w:rPr>
          <w:rFonts w:ascii="Times New Roman" w:eastAsia="Times New Roman" w:hAnsi="Times New Roman" w:cs="Times New Roman"/>
          <w:lang w:val="en-GB" w:eastAsia="pl-PL"/>
        </w:rPr>
        <w:t>KEYWORDS: Language, design, analysis, teacher, source data, activities.</w:t>
      </w: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GB" w:eastAsia="pl-PL"/>
        </w:rPr>
      </w:pP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pl-PL"/>
        </w:rPr>
      </w:pPr>
      <w:proofErr w:type="spellStart"/>
      <w:r w:rsidRPr="005B71AD">
        <w:rPr>
          <w:rFonts w:ascii="Times New Roman" w:eastAsia="Times New Roman" w:hAnsi="Times New Roman" w:cs="Times New Roman"/>
          <w:b/>
          <w:bCs/>
          <w:lang w:val="en-GB" w:eastAsia="pl-PL"/>
        </w:rPr>
        <w:t>Tekst</w:t>
      </w:r>
      <w:proofErr w:type="spellEnd"/>
      <w:r w:rsidRPr="005B71AD">
        <w:rPr>
          <w:rFonts w:ascii="Times New Roman" w:eastAsia="Times New Roman" w:hAnsi="Times New Roman" w:cs="Times New Roman"/>
          <w:b/>
          <w:bCs/>
          <w:lang w:val="en-GB" w:eastAsia="pl-PL"/>
        </w:rPr>
        <w:t xml:space="preserve"> </w:t>
      </w:r>
      <w:proofErr w:type="spellStart"/>
      <w:r w:rsidRPr="005B71AD">
        <w:rPr>
          <w:rFonts w:ascii="Times New Roman" w:eastAsia="Times New Roman" w:hAnsi="Times New Roman" w:cs="Times New Roman"/>
          <w:b/>
          <w:bCs/>
          <w:lang w:val="en-GB" w:eastAsia="pl-PL"/>
        </w:rPr>
        <w:t>główny</w:t>
      </w:r>
      <w:proofErr w:type="spellEnd"/>
    </w:p>
    <w:p w:rsidR="005B71AD" w:rsidRPr="005B71AD" w:rsidRDefault="005B71AD" w:rsidP="005B71A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Tekst główny należy oddzielić od słów kluczowych trzema enterami.</w:t>
      </w:r>
    </w:p>
    <w:p w:rsidR="005B71AD" w:rsidRPr="005B71AD" w:rsidRDefault="005B71AD" w:rsidP="005B71A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Tekst główny: Times New Roman 12, wyjustowany, interlinia 1,5 a odstęp między akapitami 0, wcięcie w akapicie 1,25.</w:t>
      </w:r>
    </w:p>
    <w:p w:rsidR="005B71AD" w:rsidRPr="005B71AD" w:rsidRDefault="005B71AD" w:rsidP="005B71AD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Każdy nowy akapit zaczynamy od wcięcia pierwszego wiersza o 1,25 cm;</w:t>
      </w:r>
    </w:p>
    <w:p w:rsidR="005B71AD" w:rsidRPr="005B71AD" w:rsidRDefault="005B71AD" w:rsidP="005B71AD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Należy stosować numerowane śródtytuły (numeracja ręczna, nie automatyczna); prosimy stosować jedynie cyfry arabskie.</w:t>
      </w:r>
    </w:p>
    <w:p w:rsidR="005B71AD" w:rsidRPr="005B71AD" w:rsidRDefault="005B71AD" w:rsidP="005B71AD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 xml:space="preserve">Numerowanie sekcji zaczynamy od 1. (Times New Roman, 12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pt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>, czcionka pogrubiona, wyśrodkowanie, litery drukowane), odstęp przed i po: 12, bez wcięcia akapitowego (0), paginacja akapitu „razem z następnym”;</w:t>
      </w:r>
    </w:p>
    <w:p w:rsidR="005B71AD" w:rsidRPr="005B71AD" w:rsidRDefault="005B71AD" w:rsidP="005B71AD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Jeśli istnieje potrzeba wyróżnienia podtytułów niższego poziomu, to rozpoczynamy od np. 1.1. i używamy w nich czcionkę pogrubioną, Times New Roman 12, wyrównanie do środka, interlinia 1,5 a odstęp między akapitami 0, bez wcięcia akapitowego, paginacja akapitu „razem z następnym” (patrz ilustracja powyżej). Następny podtytuł: 1.1.1. – czcionka pogrubiona, Times New Roman 12, wyrównanie do lewej, interlinia 1,5 a odstęp między akapitami 0, bez wcięcia akapitowego, paginacja akapitu „razem z następnym”;</w:t>
      </w:r>
    </w:p>
    <w:p w:rsidR="005B71AD" w:rsidRPr="005B71AD" w:rsidRDefault="005B71AD" w:rsidP="005B71AD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b/>
          <w:bCs/>
          <w:lang w:eastAsia="pl-PL"/>
        </w:rPr>
        <w:t>Hierarchia rozdziałów i podrozdziałów </w:t>
      </w:r>
      <w:r w:rsidRPr="005B71AD">
        <w:rPr>
          <w:rFonts w:ascii="Times New Roman" w:eastAsia="Times New Roman" w:hAnsi="Times New Roman" w:cs="Times New Roman"/>
          <w:lang w:eastAsia="pl-PL"/>
        </w:rPr>
        <w:t>nie powinna była głębsza niż do trzeciego poziomu, np. 1.1.1.</w:t>
      </w:r>
    </w:p>
    <w:p w:rsidR="005B71AD" w:rsidRPr="005B71AD" w:rsidRDefault="005B71AD" w:rsidP="005B71AD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Przypisy prosimy ograniczać do minimum. Jeśli istnieje potrzeba utworzenia przypisu to używamy czcionki Times New Roman, czcionka 10, bez wcięcia akapitowego; tekst wyjustowany, interlinia 1, odstęp między akapitami 0; zapis kończymy kropką.</w:t>
      </w:r>
    </w:p>
    <w:p w:rsidR="005B71AD" w:rsidRPr="005B71AD" w:rsidRDefault="005B71AD" w:rsidP="005B71AD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Wiersze listy numerowanej zaczyna się dużą literą i kończy się kropką.</w:t>
      </w:r>
    </w:p>
    <w:p w:rsidR="005B71AD" w:rsidRPr="005B71AD" w:rsidRDefault="005B71AD" w:rsidP="005B71AD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W liście numerowanej stosujemy tylko wysunięcie 0,5cm z zakładki Akapit; pozostałe parametry ustawiamy na 0; interlinia 1,5 wiersza;</w:t>
      </w:r>
    </w:p>
    <w:p w:rsidR="005B71AD" w:rsidRPr="005B71AD" w:rsidRDefault="005B71AD" w:rsidP="005B71AD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Wiersze listy wypunktowanej zaczyna się małą literą i kończy się przecinkiem, za wyjątkiem ostatniego wiersza, który kończy się kropką.</w:t>
      </w:r>
    </w:p>
    <w:p w:rsidR="005B71AD" w:rsidRPr="005B71AD" w:rsidRDefault="005B71AD" w:rsidP="005B71AD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W liście wypunktowanej stosujemy tylko wysunięcie 0,5 cm z zakładki Akapit; pozostałe parametry ustawiamy na 0; interlinia 1,5 wiersza;</w:t>
      </w:r>
    </w:p>
    <w:p w:rsidR="005B71AD" w:rsidRPr="005B71AD" w:rsidRDefault="005B71AD" w:rsidP="005B71AD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Należy stosować nawiasy okrągłe ( ). Nawiasy kwadratowe [ ] można stosować dla uwag odautorskich w cytatach lub przykładach, lub dla oznaczenia usuniętych fragmentów cytatu lub przykładu […]. Prosimy unikać nakładających się nawiasów, w sytuacji współwystępowania nawiasów należy zastępować je przecinkami;</w:t>
      </w:r>
    </w:p>
    <w:p w:rsidR="005B71AD" w:rsidRPr="005B71AD" w:rsidRDefault="005B71AD" w:rsidP="005B71AD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Proszę pamiętać o zasadach stosowania łącznika i myślnika, np. biało-czerwony ale str. 123–133.</w:t>
      </w:r>
    </w:p>
    <w:p w:rsidR="005B71AD" w:rsidRPr="005B71AD" w:rsidRDefault="005B71AD" w:rsidP="005B71AD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Terminy w obcym języku, np. łacina, język polski w artykułach po angielsku/niemiecku/francusku, wyróżnia się pismem pochyłym.</w:t>
      </w:r>
    </w:p>
    <w:p w:rsidR="005B71AD" w:rsidRPr="005B71AD" w:rsidRDefault="005B71AD" w:rsidP="005B71AD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Proszę sprawdzić, czy w tekście nie pojawiają się podwójne spacje.</w:t>
      </w:r>
    </w:p>
    <w:p w:rsidR="005B71AD" w:rsidRPr="005B71AD" w:rsidRDefault="005B71AD" w:rsidP="005B71AD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Przykłady w tekście należy konsekwentnie numerować.</w:t>
      </w:r>
    </w:p>
    <w:p w:rsidR="005B71AD" w:rsidRPr="005B71AD" w:rsidRDefault="005B71AD" w:rsidP="005B71AD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lastRenderedPageBreak/>
        <w:t xml:space="preserve">Przykłady, w tym te obejmujące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glossy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, przytaczamy, stosując się do zasad </w:t>
      </w:r>
      <w:proofErr w:type="spellStart"/>
      <w:r w:rsidRPr="005B71AD">
        <w:rPr>
          <w:rFonts w:ascii="Times New Roman" w:eastAsia="Times New Roman" w:hAnsi="Times New Roman" w:cs="Times New Roman"/>
          <w:b/>
          <w:bCs/>
          <w:lang w:eastAsia="pl-PL"/>
        </w:rPr>
        <w:t>Leipzig</w:t>
      </w:r>
      <w:proofErr w:type="spellEnd"/>
      <w:r w:rsidRPr="005B71AD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proofErr w:type="spellStart"/>
      <w:r w:rsidRPr="005B71AD">
        <w:rPr>
          <w:rFonts w:ascii="Times New Roman" w:eastAsia="Times New Roman" w:hAnsi="Times New Roman" w:cs="Times New Roman"/>
          <w:b/>
          <w:bCs/>
          <w:lang w:eastAsia="pl-PL"/>
        </w:rPr>
        <w:t>Glossing</w:t>
      </w:r>
      <w:proofErr w:type="spellEnd"/>
      <w:r w:rsidRPr="005B71AD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proofErr w:type="spellStart"/>
      <w:r w:rsidRPr="005B71AD">
        <w:rPr>
          <w:rFonts w:ascii="Times New Roman" w:eastAsia="Times New Roman" w:hAnsi="Times New Roman" w:cs="Times New Roman"/>
          <w:b/>
          <w:bCs/>
          <w:lang w:eastAsia="pl-PL"/>
        </w:rPr>
        <w:t>Rules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>: https://www.eva.mpg.de/lingua/resources/glossing-rules.php</w:t>
      </w:r>
    </w:p>
    <w:p w:rsidR="005B71AD" w:rsidRPr="005B71AD" w:rsidRDefault="005B71AD" w:rsidP="005B71AD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W przypadku alfabetów innych niż łaciński należy użyć transliteracji, np. https://www.ushuaia.pl/transliterate/</w:t>
      </w:r>
    </w:p>
    <w:p w:rsidR="005B71AD" w:rsidRPr="005B71AD" w:rsidRDefault="005B71AD" w:rsidP="005B71AD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 xml:space="preserve">po skrótach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e.g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>. i i.e. w języku angielskim dajemy przecinek.</w:t>
      </w:r>
    </w:p>
    <w:p w:rsid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b/>
          <w:bCs/>
          <w:lang w:eastAsia="pl-PL"/>
        </w:rPr>
        <w:t>Tabele i grafiki</w:t>
      </w:r>
    </w:p>
    <w:p w:rsidR="005B71AD" w:rsidRPr="005B71AD" w:rsidRDefault="005B71AD" w:rsidP="005B71AD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Tabele i grafiki należy zamieścić w tekście i przesłać w dodatkowym pliku.</w:t>
      </w:r>
    </w:p>
    <w:p w:rsidR="005B71AD" w:rsidRPr="005B71AD" w:rsidRDefault="005B71AD" w:rsidP="005B71AD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Tekst w tabeli: Times New Roman 10, interlinia 1, odstępy między akapitami 0;</w:t>
      </w:r>
    </w:p>
    <w:p w:rsidR="005B71AD" w:rsidRPr="005B71AD" w:rsidRDefault="005B71AD" w:rsidP="005B71AD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Tabele i grafiki powinny być ponumerowane i podpisane u dołu (Times New Roman 10, czcionka kursywa, wyjustowane, odstęp 6 po). Należy rozpisać wyrazy tabela (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Table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>/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Table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),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Figure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>/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Abbildung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,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Diagramm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>) w podpisach.</w:t>
      </w:r>
    </w:p>
    <w:p w:rsidR="005B71AD" w:rsidRPr="005B71AD" w:rsidRDefault="005B71AD" w:rsidP="005B71AD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Tytuł tabeli umieszczamy nad nią, a tytuł innych elementów graficznych pod nimi;</w:t>
      </w:r>
    </w:p>
    <w:p w:rsidR="005B71AD" w:rsidRPr="005B71AD" w:rsidRDefault="005B71AD" w:rsidP="005B71AD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Tabele powinny mieć widoczne wszystkie linie wyznaczające wiersze i kolumny.</w:t>
      </w:r>
    </w:p>
    <w:p w:rsidR="005B71AD" w:rsidRPr="005B71AD" w:rsidRDefault="005B71AD" w:rsidP="005B71AD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W tabelach nie zostawiamy pustych komórek, zwłaszcza w główce tabeli, wypełniamy je opisem, łącznikiem (-) albo cyfrą 0.</w:t>
      </w:r>
    </w:p>
    <w:p w:rsidR="005B71AD" w:rsidRPr="005B71AD" w:rsidRDefault="005B71AD" w:rsidP="005B71AD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W tabelach nie stosujemy przypisów, tworzymy legendę do tabeli;</w:t>
      </w:r>
    </w:p>
    <w:p w:rsidR="005B71AD" w:rsidRPr="005B71AD" w:rsidRDefault="005B71AD" w:rsidP="005B71AD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Należy sprawdzić na wydruku, czy zamieszczone ilustracje są dobrej jakości.</w:t>
      </w:r>
    </w:p>
    <w:p w:rsidR="005B71AD" w:rsidRPr="005B71AD" w:rsidRDefault="005B71AD" w:rsidP="005B71AD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Fotografie i skany powinny być w rozdzielczości przynajmniej 300 DPI.</w:t>
      </w:r>
    </w:p>
    <w:p w:rsidR="005B71AD" w:rsidRPr="005B71AD" w:rsidRDefault="005B71AD" w:rsidP="005B71AD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Ponieważ ilustracje będą drukowane w szarościach, proszę tak dobrać kolory, aby była między nimi różnica w wydruku czarno-białym, np. zamiast kolorów używamy szraf (różne zakreskowania, kropki);</w:t>
      </w:r>
    </w:p>
    <w:p w:rsidR="005B71AD" w:rsidRPr="005B71AD" w:rsidRDefault="005B71AD" w:rsidP="005B71AD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 xml:space="preserve">Ryciny, wykresy, schematy powinny być opracowane w jednakowej czcionce, najlepiej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bezszeryfowej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 czcionce Ariel;</w:t>
      </w:r>
    </w:p>
    <w:p w:rsidR="005B71AD" w:rsidRPr="005B71AD" w:rsidRDefault="005B71AD" w:rsidP="005B71AD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Rysunki, tabele lub ilustracje nie mogą przekraczać wymiarów 125 mm/190 mm.</w:t>
      </w:r>
    </w:p>
    <w:p w:rsid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b/>
          <w:bCs/>
          <w:lang w:eastAsia="pl-PL"/>
        </w:rPr>
        <w:t>Cytowanie</w:t>
      </w:r>
    </w:p>
    <w:p w:rsidR="005B71AD" w:rsidRPr="005B71AD" w:rsidRDefault="005B71AD" w:rsidP="005B71AD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Odniesienia do literatury należy wprowadzać w następujący sposób:</w:t>
      </w: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Kowalska (2006: 52) uważa, że…,</w:t>
      </w: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Kowalska and/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und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 Kowalski (2007: 17),</w:t>
      </w: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Kowalska (2008a: 7), Kowalska (2008b: 7);</w:t>
      </w: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Jeżeli chcemy rozróżnić autorów o tym samym nazwisku, to podajemy w tekście także inicjały imienia np. J. Kowalska (2009: 1), A. Kowalska (2010: 2);</w:t>
      </w:r>
    </w:p>
    <w:p w:rsidR="005B71AD" w:rsidRPr="005B71AD" w:rsidRDefault="005B71AD" w:rsidP="005B71AD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Jeżeli cytowana praca ma dwóch autorów, należy podać obydwa nazwiska i rok publikacji w nawiasie;</w:t>
      </w:r>
    </w:p>
    <w:p w:rsidR="005B71AD" w:rsidRPr="005B71AD" w:rsidRDefault="005B71AD" w:rsidP="005B71AD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 xml:space="preserve">Jeśli nazwiska autorów cytowanej pozycji pojawiają się w nawiasie, to oddzielamy je znakiem &amp;,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np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: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This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theory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is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very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 popular with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children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 (Kowalski &amp; Kowalska 2016: 123).</w:t>
      </w:r>
    </w:p>
    <w:p w:rsidR="005B71AD" w:rsidRPr="005B71AD" w:rsidRDefault="005B71AD" w:rsidP="005B71AD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 xml:space="preserve">W przypadku cytowania ze źródeł sekundarnych, odnosimy się do nich w następujący sposób: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This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theory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is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 popular with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children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 (Kowalski 2000,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after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/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zit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.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nach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Smith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 2009: 145);</w:t>
      </w:r>
    </w:p>
    <w:p w:rsidR="005B71AD" w:rsidRPr="005B71AD" w:rsidRDefault="005B71AD" w:rsidP="005B71AD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 xml:space="preserve">Jeżeli praca ma 3–5 autorów, należy wymienić wszystkich w bibliografii a w tekście cytowanym/głównym jedynie nazwisko pierwszego autora z dopiskiem „et al.” oraz rokiem publikacji, np.  Wożniak et al. (2019)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claim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that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 / (Wożniak et al. 2019).</w:t>
      </w:r>
    </w:p>
    <w:p w:rsidR="005B71AD" w:rsidRPr="005B71AD" w:rsidRDefault="005B71AD" w:rsidP="005B71AD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Między dwukropkiem po roku wydania a numerem strony należy zrobić spację;</w:t>
      </w:r>
    </w:p>
    <w:p w:rsidR="005B71AD" w:rsidRPr="005B71AD" w:rsidRDefault="005B71AD" w:rsidP="005B71AD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Unikamy rozpisywania tytułów książek i artykułów w tekście, stosować jedynie odsyłacze do bibliografii.</w:t>
      </w:r>
    </w:p>
    <w:p w:rsidR="005B71AD" w:rsidRPr="005B71AD" w:rsidRDefault="005B71AD" w:rsidP="005B71AD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Cytaty krótsze (do 3 linijek) umieszczamy w tekście głównym, nie kursywą, z zastosowaniem znaków cytatu.</w:t>
      </w:r>
    </w:p>
    <w:p w:rsidR="005B71AD" w:rsidRPr="005B71AD" w:rsidRDefault="005B71AD" w:rsidP="005B71AD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Wewnątrz cudzysłowów stosować pojedynczy cudzysłów dla zaznaczenia innego cudzysłowu.</w:t>
      </w:r>
    </w:p>
    <w:p w:rsidR="005B71AD" w:rsidRPr="005B71AD" w:rsidRDefault="005B71AD" w:rsidP="005B71AD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Przy cytatach dłuższych niż trzy linijki należy używać czcionki Times New Roman 10 pkt., odstęp w akapicie 6 przed i po, interlinia 1; cytaty takie powinny być wcięte po obu stronach na 1,25 pkt. po prawej i lewej stronie, nie używamy w tym przypadku znaków cytatu.</w:t>
      </w:r>
    </w:p>
    <w:p w:rsidR="005B71AD" w:rsidRPr="005B71AD" w:rsidRDefault="005B71AD" w:rsidP="005B71AD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b/>
          <w:bCs/>
          <w:lang w:eastAsia="pl-PL"/>
        </w:rPr>
        <w:t>artykuł powinien zawierać informację o dofinansowaniu, które wsparło jego napisanie</w:t>
      </w:r>
      <w:r w:rsidRPr="005B71AD">
        <w:rPr>
          <w:rFonts w:ascii="Times New Roman" w:eastAsia="Times New Roman" w:hAnsi="Times New Roman" w:cs="Times New Roman"/>
          <w:lang w:eastAsia="pl-PL"/>
        </w:rPr>
        <w:t xml:space="preserve"> (jeśli dotyczy). Należy rozpisać nazwę agencji finansującej, a następnie podać numer grantu w nawiasach kwadratowych: Autor(ka) potwierdza otrzymanie następującego wsparcia finansowego na </w:t>
      </w:r>
      <w:r w:rsidRPr="005B71AD">
        <w:rPr>
          <w:rFonts w:ascii="Times New Roman" w:eastAsia="Times New Roman" w:hAnsi="Times New Roman" w:cs="Times New Roman"/>
          <w:lang w:eastAsia="pl-PL"/>
        </w:rPr>
        <w:lastRenderedPageBreak/>
        <w:t xml:space="preserve">badania, autorstwo i/lub publikację tego artykułu: </w:t>
      </w:r>
      <w:proofErr w:type="spellStart"/>
      <w:r w:rsidRPr="005B71AD">
        <w:rPr>
          <w:rFonts w:ascii="Times New Roman" w:eastAsia="Times New Roman" w:hAnsi="Times New Roman" w:cs="Times New Roman"/>
          <w:i/>
          <w:iCs/>
          <w:lang w:eastAsia="pl-PL"/>
        </w:rPr>
        <w:t>This</w:t>
      </w:r>
      <w:proofErr w:type="spellEnd"/>
      <w:r w:rsidRPr="005B71AD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proofErr w:type="spellStart"/>
      <w:r w:rsidRPr="005B71AD">
        <w:rPr>
          <w:rFonts w:ascii="Times New Roman" w:eastAsia="Times New Roman" w:hAnsi="Times New Roman" w:cs="Times New Roman"/>
          <w:i/>
          <w:iCs/>
          <w:lang w:eastAsia="pl-PL"/>
        </w:rPr>
        <w:t>work</w:t>
      </w:r>
      <w:proofErr w:type="spellEnd"/>
      <w:r w:rsidRPr="005B71AD">
        <w:rPr>
          <w:rFonts w:ascii="Times New Roman" w:eastAsia="Times New Roman" w:hAnsi="Times New Roman" w:cs="Times New Roman"/>
          <w:i/>
          <w:iCs/>
          <w:lang w:eastAsia="pl-PL"/>
        </w:rPr>
        <w:t xml:space="preserve"> was </w:t>
      </w:r>
      <w:proofErr w:type="spellStart"/>
      <w:r w:rsidRPr="005B71AD">
        <w:rPr>
          <w:rFonts w:ascii="Times New Roman" w:eastAsia="Times New Roman" w:hAnsi="Times New Roman" w:cs="Times New Roman"/>
          <w:i/>
          <w:iCs/>
          <w:lang w:eastAsia="pl-PL"/>
        </w:rPr>
        <w:t>supported</w:t>
      </w:r>
      <w:proofErr w:type="spellEnd"/>
      <w:r w:rsidRPr="005B71AD">
        <w:rPr>
          <w:rFonts w:ascii="Times New Roman" w:eastAsia="Times New Roman" w:hAnsi="Times New Roman" w:cs="Times New Roman"/>
          <w:i/>
          <w:iCs/>
          <w:lang w:eastAsia="pl-PL"/>
        </w:rPr>
        <w:t xml:space="preserve"> by the </w:t>
      </w:r>
      <w:proofErr w:type="spellStart"/>
      <w:r w:rsidRPr="005B71AD">
        <w:rPr>
          <w:rFonts w:ascii="Times New Roman" w:eastAsia="Times New Roman" w:hAnsi="Times New Roman" w:cs="Times New Roman"/>
          <w:i/>
          <w:iCs/>
          <w:lang w:eastAsia="pl-PL"/>
        </w:rPr>
        <w:t>National</w:t>
      </w:r>
      <w:proofErr w:type="spellEnd"/>
      <w:r w:rsidRPr="005B71AD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proofErr w:type="spellStart"/>
      <w:r w:rsidRPr="005B71AD">
        <w:rPr>
          <w:rFonts w:ascii="Times New Roman" w:eastAsia="Times New Roman" w:hAnsi="Times New Roman" w:cs="Times New Roman"/>
          <w:i/>
          <w:iCs/>
          <w:lang w:eastAsia="pl-PL"/>
        </w:rPr>
        <w:t>Agency</w:t>
      </w:r>
      <w:proofErr w:type="spellEnd"/>
      <w:r w:rsidRPr="005B71AD">
        <w:rPr>
          <w:rFonts w:ascii="Times New Roman" w:eastAsia="Times New Roman" w:hAnsi="Times New Roman" w:cs="Times New Roman"/>
          <w:i/>
          <w:iCs/>
          <w:lang w:eastAsia="pl-PL"/>
        </w:rPr>
        <w:t xml:space="preserve"> for Erasmus+ in Poland [grant </w:t>
      </w:r>
      <w:proofErr w:type="spellStart"/>
      <w:r w:rsidRPr="005B71AD">
        <w:rPr>
          <w:rFonts w:ascii="Times New Roman" w:eastAsia="Times New Roman" w:hAnsi="Times New Roman" w:cs="Times New Roman"/>
          <w:i/>
          <w:iCs/>
          <w:lang w:eastAsia="pl-PL"/>
        </w:rPr>
        <w:t>number</w:t>
      </w:r>
      <w:proofErr w:type="spellEnd"/>
      <w:r w:rsidRPr="005B71AD">
        <w:rPr>
          <w:rFonts w:ascii="Times New Roman" w:eastAsia="Times New Roman" w:hAnsi="Times New Roman" w:cs="Times New Roman"/>
          <w:i/>
          <w:iCs/>
          <w:lang w:eastAsia="pl-PL"/>
        </w:rPr>
        <w:t xml:space="preserve"> xxx]</w:t>
      </w:r>
      <w:r w:rsidRPr="005B71AD">
        <w:rPr>
          <w:rFonts w:ascii="Times New Roman" w:eastAsia="Times New Roman" w:hAnsi="Times New Roman" w:cs="Times New Roman"/>
          <w:lang w:eastAsia="pl-PL"/>
        </w:rPr>
        <w:t>.</w:t>
      </w:r>
    </w:p>
    <w:p w:rsid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b/>
          <w:bCs/>
          <w:lang w:eastAsia="pl-PL"/>
        </w:rPr>
        <w:t>Bibliografia</w:t>
      </w:r>
    </w:p>
    <w:p w:rsidR="005B71AD" w:rsidRPr="005B71AD" w:rsidRDefault="005B71AD" w:rsidP="005B71AD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 xml:space="preserve">Bibliografię poprzedza śródtytuł bez numeracji nazwany odpowiednio Bibliografia,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Literaturverzeichnis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 (niem.) lub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References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 (ang.) (czcionka Times New Roman 12, duże litery, wyśrodkowanie i pogrubienie);</w:t>
      </w:r>
    </w:p>
    <w:p w:rsidR="005B71AD" w:rsidRPr="005B71AD" w:rsidRDefault="005B71AD" w:rsidP="005B71AD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Nazwiska autorów podajemy w kolejności alfabetycznej. Jeśli cytujemy więcej niż jeden tekst tego samego autora, to przy kolejnej pozycji również umieszczamy jego nazwisko;</w:t>
      </w:r>
    </w:p>
    <w:p w:rsidR="005B71AD" w:rsidRPr="005B71AD" w:rsidRDefault="005B71AD" w:rsidP="005B71AD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 xml:space="preserve">nazwiska typu van Lier, van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Dijk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 umieszczamy według kolejności nazwiska a nie przydomka, tj. Lier van, G. (2017);</w:t>
      </w:r>
    </w:p>
    <w:p w:rsidR="005B71AD" w:rsidRPr="005B71AD" w:rsidRDefault="005B71AD" w:rsidP="005B71AD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między inicjałami imion nie ma spacji;</w:t>
      </w:r>
    </w:p>
    <w:p w:rsidR="005B71AD" w:rsidRPr="005B71AD" w:rsidRDefault="005B71AD" w:rsidP="005B71AD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przy dwóch miejscach wydania podajemy oba oddzielone ukośnikiem: London / New York.</w:t>
      </w:r>
    </w:p>
    <w:p w:rsidR="005B71AD" w:rsidRPr="005B71AD" w:rsidRDefault="005B71AD" w:rsidP="005B71AD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przy większej liczbie miejsc wydania podajemy tylko pierwsze a pozostałe zastępujemy skrótem et al.</w:t>
      </w:r>
      <w:r w:rsidRPr="005B71AD">
        <w:rPr>
          <w:rFonts w:ascii="Times New Roman" w:eastAsia="Times New Roman" w:hAnsi="Times New Roman" w:cs="Times New Roman"/>
          <w:i/>
          <w:iCs/>
          <w:lang w:eastAsia="pl-PL"/>
        </w:rPr>
        <w:t>,</w:t>
      </w:r>
      <w:r w:rsidRPr="005B71AD">
        <w:rPr>
          <w:rFonts w:ascii="Times New Roman" w:eastAsia="Times New Roman" w:hAnsi="Times New Roman" w:cs="Times New Roman"/>
          <w:lang w:eastAsia="pl-PL"/>
        </w:rPr>
        <w:t xml:space="preserve"> np. Wien et al.: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Anonymous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Verlag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>.</w:t>
      </w:r>
    </w:p>
    <w:p w:rsidR="005B71AD" w:rsidRPr="005B71AD" w:rsidRDefault="005B71AD" w:rsidP="005B71AD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Jeśli zapis bibliografii zawiera odniesienia zapisane alfabetem niełacińskim, należy w nawiasach kwadratowych podać ich tłumaczenie na język, w którym jest artykuł. Można użyć programu do transliteracji, np. https://www.ushuaia.pl/transliterate/</w:t>
      </w:r>
    </w:p>
    <w:p w:rsidR="005B71AD" w:rsidRPr="005B71AD" w:rsidRDefault="005B71AD" w:rsidP="005B71AD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Gdy artykuł posiada oznaczenie  DOI, należy go podać (w formacie https: // ...)</w:t>
      </w:r>
    </w:p>
    <w:p w:rsidR="005B71AD" w:rsidRPr="005B71AD" w:rsidRDefault="005B71AD" w:rsidP="005B71AD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Pozycje bibliograficzne należy sformatować w następujący sposób: czcionka Times New Roman 10, pojedyncza interlinia, wysunięcie akapitu 0,5 od drugiej linijki zapisu danej cytowanej pozycji; zapis kończymy kropką (oprócz tych pozycji, które kończą się adresem strony internetowej);</w:t>
      </w:r>
    </w:p>
    <w:p w:rsidR="005B71AD" w:rsidRPr="005B71AD" w:rsidRDefault="005B71AD" w:rsidP="005B71AD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 xml:space="preserve">Strony internetowe </w:t>
      </w:r>
      <w:r w:rsidRPr="005B71AD">
        <w:rPr>
          <w:rFonts w:ascii="Times New Roman" w:eastAsia="Times New Roman" w:hAnsi="Times New Roman" w:cs="Times New Roman"/>
          <w:b/>
          <w:bCs/>
          <w:lang w:eastAsia="pl-PL"/>
        </w:rPr>
        <w:t>nie powinny</w:t>
      </w:r>
      <w:r w:rsidRPr="005B71AD">
        <w:rPr>
          <w:rFonts w:ascii="Times New Roman" w:eastAsia="Times New Roman" w:hAnsi="Times New Roman" w:cs="Times New Roman"/>
          <w:lang w:eastAsia="pl-PL"/>
        </w:rPr>
        <w:t xml:space="preserve"> być sformatowane jako hiperłącze.</w:t>
      </w:r>
    </w:p>
    <w:p w:rsidR="005B71AD" w:rsidRPr="005B71AD" w:rsidRDefault="005B71AD" w:rsidP="005B71AD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podawanie daty dostępu źródła internetowego nie jest wymagane.</w:t>
      </w:r>
    </w:p>
    <w:p w:rsidR="005B71AD" w:rsidRPr="005B71AD" w:rsidRDefault="005B71AD" w:rsidP="005B71AD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 xml:space="preserve">konsultowanie cytowania innych źródeł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eletronicznych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 (np. posty w mediach społecznościowych, fora online, filmiki Tik-Talk,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memy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, blogi, dzieła sztuki, filmy, wykłady TED, YouTube, etc.) z wytycznymi w zakładce online media lub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audiovisual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 media na stronie  </w:t>
      </w:r>
      <w:hyperlink r:id="rId7" w:history="1">
        <w:r w:rsidRPr="005B71AD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 xml:space="preserve">Reference </w:t>
        </w:r>
        <w:proofErr w:type="spellStart"/>
        <w:r w:rsidRPr="005B71AD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examples</w:t>
        </w:r>
        <w:proofErr w:type="spellEnd"/>
        <w:r w:rsidRPr="005B71AD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 xml:space="preserve"> (apa.org) </w:t>
        </w:r>
      </w:hyperlink>
    </w:p>
    <w:p w:rsidR="005B71AD" w:rsidRPr="005B71AD" w:rsidRDefault="005B71AD" w:rsidP="005B71AD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w przypadku korzystania z narzędzi sztucznej inteligencji (np. z chatu GPT, chat Bing, etc.) autorzy są zobowiązani oznaczyć stosowne fragmenty i zakres wykorzystania tych narzędzi za pomocą przypisu dolnego np. Akapit napisany przy pomocy chat GPT, polegającej na stworzeniu struktury argumentacji/korekty językowej.  W przypadku, kiedy cały akapit pochodzi z tych narzędzi, należy podać w nawiasie źródło, np. chat GPT z datą (chat GPT: 26.07.2023). Redakcja zastrzega sobie prawo do sprawdzenia nadesłanych manuskryptów stosownymi narzędziami wykrywającymi nadużycia sztucznej inteligencji. </w:t>
      </w:r>
    </w:p>
    <w:p w:rsid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b/>
          <w:bCs/>
          <w:lang w:eastAsia="pl-PL"/>
        </w:rPr>
        <w:t>Zapis bibliograficzny: Przykłady</w:t>
      </w:r>
    </w:p>
    <w:p w:rsidR="005B71AD" w:rsidRPr="005B71AD" w:rsidRDefault="005B71AD" w:rsidP="005B71AD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b/>
          <w:bCs/>
          <w:lang w:eastAsia="pl-PL"/>
        </w:rPr>
        <w:t>Pozycja książkowa</w:t>
      </w: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 xml:space="preserve">Nazwisko, I. (rok). </w:t>
      </w:r>
      <w:r w:rsidRPr="005B71AD">
        <w:rPr>
          <w:rFonts w:ascii="Times New Roman" w:eastAsia="Times New Roman" w:hAnsi="Times New Roman" w:cs="Times New Roman"/>
          <w:i/>
          <w:iCs/>
          <w:lang w:eastAsia="pl-PL"/>
        </w:rPr>
        <w:t>Tytuł książki</w:t>
      </w:r>
      <w:r w:rsidRPr="005B71AD">
        <w:rPr>
          <w:rFonts w:ascii="Times New Roman" w:eastAsia="Times New Roman" w:hAnsi="Times New Roman" w:cs="Times New Roman"/>
          <w:lang w:eastAsia="pl-PL"/>
        </w:rPr>
        <w:t>. Miejsce wydania: Wydawnictwo.</w:t>
      </w: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 xml:space="preserve">Pfeiffer, W. (2001). </w:t>
      </w:r>
      <w:r w:rsidRPr="005B71AD">
        <w:rPr>
          <w:rFonts w:ascii="Times New Roman" w:eastAsia="Times New Roman" w:hAnsi="Times New Roman" w:cs="Times New Roman"/>
          <w:i/>
          <w:iCs/>
          <w:lang w:eastAsia="pl-PL"/>
        </w:rPr>
        <w:t>Nauka języków obcych. Od praktyki do praktyki</w:t>
      </w:r>
      <w:r w:rsidRPr="005B71AD">
        <w:rPr>
          <w:rFonts w:ascii="Times New Roman" w:eastAsia="Times New Roman" w:hAnsi="Times New Roman" w:cs="Times New Roman"/>
          <w:lang w:eastAsia="pl-PL"/>
        </w:rPr>
        <w:t xml:space="preserve">. Poznań: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Wagros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>.</w:t>
      </w: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 xml:space="preserve">Nazwisko1, I.G. / Nazwisko2, I.S. (rok). </w:t>
      </w:r>
      <w:r w:rsidRPr="005B71AD">
        <w:rPr>
          <w:rFonts w:ascii="Times New Roman" w:eastAsia="Times New Roman" w:hAnsi="Times New Roman" w:cs="Times New Roman"/>
          <w:i/>
          <w:iCs/>
          <w:lang w:eastAsia="pl-PL"/>
        </w:rPr>
        <w:t>Tytuł książki</w:t>
      </w:r>
      <w:r w:rsidRPr="005B71AD">
        <w:rPr>
          <w:rFonts w:ascii="Times New Roman" w:eastAsia="Times New Roman" w:hAnsi="Times New Roman" w:cs="Times New Roman"/>
          <w:lang w:eastAsia="pl-PL"/>
        </w:rPr>
        <w:t>. Miejsce wydania: Wydawnictwo.</w:t>
      </w: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Fulcher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, G.Z. / Davidson, F. (2007). </w:t>
      </w:r>
      <w:r w:rsidRPr="005B71AD">
        <w:rPr>
          <w:rFonts w:ascii="Times New Roman" w:eastAsia="Times New Roman" w:hAnsi="Times New Roman" w:cs="Times New Roman"/>
          <w:i/>
          <w:iCs/>
          <w:lang w:val="en-GB" w:eastAsia="pl-PL"/>
        </w:rPr>
        <w:t>Language testing and assessment: An advanced resource book</w:t>
      </w:r>
      <w:r w:rsidRPr="005B71AD">
        <w:rPr>
          <w:rFonts w:ascii="Times New Roman" w:eastAsia="Times New Roman" w:hAnsi="Times New Roman" w:cs="Times New Roman"/>
          <w:lang w:val="en-GB" w:eastAsia="pl-PL"/>
        </w:rPr>
        <w:t xml:space="preserve">. </w:t>
      </w:r>
      <w:r w:rsidRPr="005B71AD">
        <w:rPr>
          <w:rFonts w:ascii="Times New Roman" w:eastAsia="Times New Roman" w:hAnsi="Times New Roman" w:cs="Times New Roman"/>
          <w:lang w:eastAsia="pl-PL"/>
        </w:rPr>
        <w:t xml:space="preserve">New York et al.: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Routledge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>.</w:t>
      </w:r>
    </w:p>
    <w:p w:rsid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b/>
          <w:bCs/>
          <w:lang w:eastAsia="pl-PL"/>
        </w:rPr>
        <w:t>W zapisie tytułów książek wydanych w języku angielskim piszemy wielką literą tylko pierwszy wyraz w tytule oraz te wyrazy, które standardowo piszemy wielką literą w języku angielskim, np. nazwy własne, określenia narodowości.</w:t>
      </w: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b/>
          <w:bCs/>
          <w:lang w:eastAsia="pl-PL"/>
        </w:rPr>
        <w:t>Artykuł w monografii zbiorowej</w:t>
      </w: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Nazwisko, I. (rok). Tytuł rozdziału. In: I.G. Nazwisko (ed. /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eds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. lub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Hrsg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.), </w:t>
      </w:r>
      <w:r w:rsidRPr="005B71AD">
        <w:rPr>
          <w:rFonts w:ascii="Times New Roman" w:eastAsia="Times New Roman" w:hAnsi="Times New Roman" w:cs="Times New Roman"/>
          <w:i/>
          <w:iCs/>
          <w:lang w:eastAsia="pl-PL"/>
        </w:rPr>
        <w:t>Tytuł książki</w:t>
      </w:r>
      <w:r w:rsidRPr="005B71AD">
        <w:rPr>
          <w:rFonts w:ascii="Times New Roman" w:eastAsia="Times New Roman" w:hAnsi="Times New Roman" w:cs="Times New Roman"/>
          <w:lang w:eastAsia="pl-PL"/>
        </w:rPr>
        <w:t xml:space="preserve"> (pp. X–Y /      S. X–Y). Miejsce wydania: Wydawnictwo.</w:t>
      </w: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 xml:space="preserve">Nazwisko, I. / Nazwisko, I. (rok). Tytuł rozdziału. In: I. Nazwisko / A.Z. Nazwisko (ed. lub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Hrsg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.), </w:t>
      </w:r>
      <w:r w:rsidRPr="005B71AD">
        <w:rPr>
          <w:rFonts w:ascii="Times New Roman" w:eastAsia="Times New Roman" w:hAnsi="Times New Roman" w:cs="Times New Roman"/>
          <w:i/>
          <w:iCs/>
          <w:lang w:eastAsia="pl-PL"/>
        </w:rPr>
        <w:t>Tytuł książki</w:t>
      </w:r>
      <w:r w:rsidRPr="005B71AD">
        <w:rPr>
          <w:rFonts w:ascii="Times New Roman" w:eastAsia="Times New Roman" w:hAnsi="Times New Roman" w:cs="Times New Roman"/>
          <w:lang w:eastAsia="pl-PL"/>
        </w:rPr>
        <w:t xml:space="preserve"> (pp. X–Y / S. X–Y). Miejsce wydania: Wydawnictwo.</w:t>
      </w: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pl-PL"/>
        </w:rPr>
      </w:pP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Bryant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 xml:space="preserve">, J.A. (1989). </w:t>
      </w:r>
      <w:r w:rsidRPr="005B71AD">
        <w:rPr>
          <w:rFonts w:ascii="Times New Roman" w:eastAsia="Times New Roman" w:hAnsi="Times New Roman" w:cs="Times New Roman"/>
          <w:lang w:val="en-GB" w:eastAsia="pl-PL"/>
        </w:rPr>
        <w:t xml:space="preserve">Message features and entertainment effects. In: J.J. </w:t>
      </w:r>
      <w:proofErr w:type="spellStart"/>
      <w:r w:rsidRPr="005B71AD">
        <w:rPr>
          <w:rFonts w:ascii="Times New Roman" w:eastAsia="Times New Roman" w:hAnsi="Times New Roman" w:cs="Times New Roman"/>
          <w:lang w:val="en-GB" w:eastAsia="pl-PL"/>
        </w:rPr>
        <w:t>Bradac</w:t>
      </w:r>
      <w:proofErr w:type="spellEnd"/>
      <w:r w:rsidRPr="005B71AD">
        <w:rPr>
          <w:rFonts w:ascii="Times New Roman" w:eastAsia="Times New Roman" w:hAnsi="Times New Roman" w:cs="Times New Roman"/>
          <w:lang w:val="en-GB" w:eastAsia="pl-PL"/>
        </w:rPr>
        <w:t xml:space="preserve"> (ed.), </w:t>
      </w:r>
      <w:r w:rsidRPr="005B71AD">
        <w:rPr>
          <w:rFonts w:ascii="Times New Roman" w:eastAsia="Times New Roman" w:hAnsi="Times New Roman" w:cs="Times New Roman"/>
          <w:i/>
          <w:iCs/>
          <w:lang w:val="en-GB" w:eastAsia="pl-PL"/>
        </w:rPr>
        <w:t>Message effects in communication science</w:t>
      </w:r>
      <w:r w:rsidRPr="005B71AD">
        <w:rPr>
          <w:rFonts w:ascii="Times New Roman" w:eastAsia="Times New Roman" w:hAnsi="Times New Roman" w:cs="Times New Roman"/>
          <w:lang w:val="en-GB" w:eastAsia="pl-PL"/>
        </w:rPr>
        <w:t xml:space="preserve"> (pp./S. 231–262). Newbury Park, CA: Sage.</w:t>
      </w: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val="en-GB" w:eastAsia="pl-PL"/>
        </w:rPr>
        <w:lastRenderedPageBreak/>
        <w:t>Knapp-</w:t>
      </w:r>
      <w:proofErr w:type="spellStart"/>
      <w:r w:rsidRPr="005B71AD">
        <w:rPr>
          <w:rFonts w:ascii="Times New Roman" w:eastAsia="Times New Roman" w:hAnsi="Times New Roman" w:cs="Times New Roman"/>
          <w:lang w:val="en-GB" w:eastAsia="pl-PL"/>
        </w:rPr>
        <w:t>Potthoff</w:t>
      </w:r>
      <w:proofErr w:type="spellEnd"/>
      <w:r w:rsidRPr="005B71AD">
        <w:rPr>
          <w:rFonts w:ascii="Times New Roman" w:eastAsia="Times New Roman" w:hAnsi="Times New Roman" w:cs="Times New Roman"/>
          <w:lang w:val="en-GB" w:eastAsia="pl-PL"/>
        </w:rPr>
        <w:t xml:space="preserve">, A. (1997). </w:t>
      </w:r>
      <w:proofErr w:type="spellStart"/>
      <w:r w:rsidRPr="005B71AD">
        <w:rPr>
          <w:rFonts w:ascii="Times New Roman" w:eastAsia="Times New Roman" w:hAnsi="Times New Roman" w:cs="Times New Roman"/>
          <w:lang w:val="en-GB" w:eastAsia="pl-PL"/>
        </w:rPr>
        <w:t>Interkulturelle</w:t>
      </w:r>
      <w:proofErr w:type="spellEnd"/>
      <w:r w:rsidRPr="005B71AD">
        <w:rPr>
          <w:rFonts w:ascii="Times New Roman" w:eastAsia="Times New Roman" w:hAnsi="Times New Roman" w:cs="Times New Roman"/>
          <w:lang w:val="en-GB" w:eastAsia="pl-PL"/>
        </w:rPr>
        <w:t xml:space="preserve"> </w:t>
      </w:r>
      <w:proofErr w:type="spellStart"/>
      <w:r w:rsidRPr="005B71AD">
        <w:rPr>
          <w:rFonts w:ascii="Times New Roman" w:eastAsia="Times New Roman" w:hAnsi="Times New Roman" w:cs="Times New Roman"/>
          <w:lang w:val="en-GB" w:eastAsia="pl-PL"/>
        </w:rPr>
        <w:t>Kommunikationsfähigkeit</w:t>
      </w:r>
      <w:proofErr w:type="spellEnd"/>
      <w:r w:rsidRPr="005B71AD">
        <w:rPr>
          <w:rFonts w:ascii="Times New Roman" w:eastAsia="Times New Roman" w:hAnsi="Times New Roman" w:cs="Times New Roman"/>
          <w:lang w:val="en-GB" w:eastAsia="pl-PL"/>
        </w:rPr>
        <w:t xml:space="preserve"> </w:t>
      </w:r>
      <w:proofErr w:type="spellStart"/>
      <w:r w:rsidRPr="005B71AD">
        <w:rPr>
          <w:rFonts w:ascii="Times New Roman" w:eastAsia="Times New Roman" w:hAnsi="Times New Roman" w:cs="Times New Roman"/>
          <w:lang w:val="en-GB" w:eastAsia="pl-PL"/>
        </w:rPr>
        <w:t>als</w:t>
      </w:r>
      <w:proofErr w:type="spellEnd"/>
      <w:r w:rsidRPr="005B71AD">
        <w:rPr>
          <w:rFonts w:ascii="Times New Roman" w:eastAsia="Times New Roman" w:hAnsi="Times New Roman" w:cs="Times New Roman"/>
          <w:lang w:val="en-GB" w:eastAsia="pl-PL"/>
        </w:rPr>
        <w:t xml:space="preserve"> </w:t>
      </w:r>
      <w:proofErr w:type="spellStart"/>
      <w:r w:rsidRPr="005B71AD">
        <w:rPr>
          <w:rFonts w:ascii="Times New Roman" w:eastAsia="Times New Roman" w:hAnsi="Times New Roman" w:cs="Times New Roman"/>
          <w:lang w:val="en-GB" w:eastAsia="pl-PL"/>
        </w:rPr>
        <w:t>Lernziel</w:t>
      </w:r>
      <w:proofErr w:type="spellEnd"/>
      <w:r w:rsidRPr="005B71AD">
        <w:rPr>
          <w:rFonts w:ascii="Times New Roman" w:eastAsia="Times New Roman" w:hAnsi="Times New Roman" w:cs="Times New Roman"/>
          <w:lang w:val="en-GB" w:eastAsia="pl-PL"/>
        </w:rPr>
        <w:t>. In: A. Knapp-</w:t>
      </w:r>
      <w:proofErr w:type="spellStart"/>
      <w:r w:rsidRPr="005B71AD">
        <w:rPr>
          <w:rFonts w:ascii="Times New Roman" w:eastAsia="Times New Roman" w:hAnsi="Times New Roman" w:cs="Times New Roman"/>
          <w:lang w:val="en-GB" w:eastAsia="pl-PL"/>
        </w:rPr>
        <w:t>Potthoff</w:t>
      </w:r>
      <w:proofErr w:type="spellEnd"/>
      <w:r w:rsidRPr="005B71AD">
        <w:rPr>
          <w:rFonts w:ascii="Times New Roman" w:eastAsia="Times New Roman" w:hAnsi="Times New Roman" w:cs="Times New Roman"/>
          <w:lang w:val="en-GB" w:eastAsia="pl-PL"/>
        </w:rPr>
        <w:t xml:space="preserve"> / M. </w:t>
      </w:r>
      <w:proofErr w:type="spellStart"/>
      <w:r w:rsidRPr="005B71AD">
        <w:rPr>
          <w:rFonts w:ascii="Times New Roman" w:eastAsia="Times New Roman" w:hAnsi="Times New Roman" w:cs="Times New Roman"/>
          <w:lang w:val="en-GB" w:eastAsia="pl-PL"/>
        </w:rPr>
        <w:t>Liedke</w:t>
      </w:r>
      <w:proofErr w:type="spellEnd"/>
      <w:r w:rsidRPr="005B71AD">
        <w:rPr>
          <w:rFonts w:ascii="Times New Roman" w:eastAsia="Times New Roman" w:hAnsi="Times New Roman" w:cs="Times New Roman"/>
          <w:lang w:val="en-GB" w:eastAsia="pl-PL"/>
        </w:rPr>
        <w:t xml:space="preserve"> (</w:t>
      </w:r>
      <w:proofErr w:type="spellStart"/>
      <w:r w:rsidRPr="005B71AD">
        <w:rPr>
          <w:rFonts w:ascii="Times New Roman" w:eastAsia="Times New Roman" w:hAnsi="Times New Roman" w:cs="Times New Roman"/>
          <w:lang w:val="en-GB" w:eastAsia="pl-PL"/>
        </w:rPr>
        <w:t>Hrsg</w:t>
      </w:r>
      <w:proofErr w:type="spellEnd"/>
      <w:r w:rsidRPr="005B71AD">
        <w:rPr>
          <w:rFonts w:ascii="Times New Roman" w:eastAsia="Times New Roman" w:hAnsi="Times New Roman" w:cs="Times New Roman"/>
          <w:lang w:val="en-GB" w:eastAsia="pl-PL"/>
        </w:rPr>
        <w:t xml:space="preserve">./eds.), </w:t>
      </w:r>
      <w:proofErr w:type="spellStart"/>
      <w:r w:rsidRPr="005B71AD">
        <w:rPr>
          <w:rFonts w:ascii="Times New Roman" w:eastAsia="Times New Roman" w:hAnsi="Times New Roman" w:cs="Times New Roman"/>
          <w:i/>
          <w:iCs/>
          <w:lang w:val="en-GB" w:eastAsia="pl-PL"/>
        </w:rPr>
        <w:t>Aspekte</w:t>
      </w:r>
      <w:proofErr w:type="spellEnd"/>
      <w:r w:rsidRPr="005B71AD">
        <w:rPr>
          <w:rFonts w:ascii="Times New Roman" w:eastAsia="Times New Roman" w:hAnsi="Times New Roman" w:cs="Times New Roman"/>
          <w:i/>
          <w:iCs/>
          <w:lang w:val="en-GB" w:eastAsia="pl-PL"/>
        </w:rPr>
        <w:t xml:space="preserve"> </w:t>
      </w:r>
      <w:proofErr w:type="spellStart"/>
      <w:r w:rsidRPr="005B71AD">
        <w:rPr>
          <w:rFonts w:ascii="Times New Roman" w:eastAsia="Times New Roman" w:hAnsi="Times New Roman" w:cs="Times New Roman"/>
          <w:i/>
          <w:iCs/>
          <w:lang w:val="en-GB" w:eastAsia="pl-PL"/>
        </w:rPr>
        <w:t>interkultureller</w:t>
      </w:r>
      <w:proofErr w:type="spellEnd"/>
      <w:r w:rsidRPr="005B71AD">
        <w:rPr>
          <w:rFonts w:ascii="Times New Roman" w:eastAsia="Times New Roman" w:hAnsi="Times New Roman" w:cs="Times New Roman"/>
          <w:i/>
          <w:iCs/>
          <w:lang w:val="en-GB" w:eastAsia="pl-PL"/>
        </w:rPr>
        <w:t xml:space="preserve"> </w:t>
      </w:r>
      <w:proofErr w:type="spellStart"/>
      <w:r w:rsidRPr="005B71AD">
        <w:rPr>
          <w:rFonts w:ascii="Times New Roman" w:eastAsia="Times New Roman" w:hAnsi="Times New Roman" w:cs="Times New Roman"/>
          <w:i/>
          <w:iCs/>
          <w:lang w:val="en-GB" w:eastAsia="pl-PL"/>
        </w:rPr>
        <w:t>Kommunikationsfähigkeit</w:t>
      </w:r>
      <w:proofErr w:type="spellEnd"/>
      <w:r w:rsidRPr="005B71AD">
        <w:rPr>
          <w:rFonts w:ascii="Times New Roman" w:eastAsia="Times New Roman" w:hAnsi="Times New Roman" w:cs="Times New Roman"/>
          <w:lang w:val="en-GB" w:eastAsia="pl-PL"/>
        </w:rPr>
        <w:t xml:space="preserve"> (S. 181–205). </w:t>
      </w:r>
      <w:r w:rsidRPr="005B71AD">
        <w:rPr>
          <w:rFonts w:ascii="Times New Roman" w:eastAsia="Times New Roman" w:hAnsi="Times New Roman" w:cs="Times New Roman"/>
          <w:lang w:eastAsia="pl-PL"/>
        </w:rPr>
        <w:t xml:space="preserve">Frankfurt (O.) et al.: </w:t>
      </w:r>
      <w:proofErr w:type="spellStart"/>
      <w:r w:rsidRPr="005B71AD">
        <w:rPr>
          <w:rFonts w:ascii="Times New Roman" w:eastAsia="Times New Roman" w:hAnsi="Times New Roman" w:cs="Times New Roman"/>
          <w:lang w:eastAsia="pl-PL"/>
        </w:rPr>
        <w:t>Iudicium</w:t>
      </w:r>
      <w:proofErr w:type="spellEnd"/>
      <w:r w:rsidRPr="005B71AD">
        <w:rPr>
          <w:rFonts w:ascii="Times New Roman" w:eastAsia="Times New Roman" w:hAnsi="Times New Roman" w:cs="Times New Roman"/>
          <w:lang w:eastAsia="pl-PL"/>
        </w:rPr>
        <w:t>.</w:t>
      </w:r>
    </w:p>
    <w:p w:rsid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b/>
          <w:bCs/>
          <w:lang w:eastAsia="pl-PL"/>
        </w:rPr>
        <w:t>Artykuł w czasopiśmie</w:t>
      </w: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 xml:space="preserve">Nazwisko, I. (rok). Tytuł artykułu (bez kursywy). </w:t>
      </w:r>
      <w:r w:rsidRPr="005B71AD">
        <w:rPr>
          <w:rFonts w:ascii="Times New Roman" w:eastAsia="Times New Roman" w:hAnsi="Times New Roman" w:cs="Times New Roman"/>
          <w:i/>
          <w:iCs/>
          <w:lang w:eastAsia="pl-PL"/>
        </w:rPr>
        <w:t>Tytuł czasopisma, nr tomu</w:t>
      </w:r>
      <w:r w:rsidRPr="005B71AD">
        <w:rPr>
          <w:rFonts w:ascii="Times New Roman" w:eastAsia="Times New Roman" w:hAnsi="Times New Roman" w:cs="Times New Roman"/>
          <w:lang w:eastAsia="pl-PL"/>
        </w:rPr>
        <w:t>(nr)</w:t>
      </w:r>
      <w:r w:rsidRPr="005B71AD">
        <w:rPr>
          <w:rFonts w:ascii="Times New Roman" w:eastAsia="Times New Roman" w:hAnsi="Times New Roman" w:cs="Times New Roman"/>
          <w:i/>
          <w:iCs/>
          <w:lang w:eastAsia="pl-PL"/>
        </w:rPr>
        <w:t xml:space="preserve">, </w:t>
      </w:r>
      <w:r w:rsidRPr="005B71AD">
        <w:rPr>
          <w:rFonts w:ascii="Times New Roman" w:eastAsia="Times New Roman" w:hAnsi="Times New Roman" w:cs="Times New Roman"/>
          <w:lang w:eastAsia="pl-PL"/>
        </w:rPr>
        <w:t>strony.</w:t>
      </w: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pl-PL"/>
        </w:rPr>
      </w:pPr>
      <w:proofErr w:type="spellStart"/>
      <w:r w:rsidRPr="005B71AD">
        <w:rPr>
          <w:rFonts w:ascii="Times New Roman" w:eastAsia="Times New Roman" w:hAnsi="Times New Roman" w:cs="Times New Roman"/>
          <w:lang w:val="en-GB" w:eastAsia="pl-PL"/>
        </w:rPr>
        <w:t>Garramone</w:t>
      </w:r>
      <w:proofErr w:type="spellEnd"/>
      <w:r w:rsidRPr="005B71AD">
        <w:rPr>
          <w:rFonts w:ascii="Times New Roman" w:eastAsia="Times New Roman" w:hAnsi="Times New Roman" w:cs="Times New Roman"/>
          <w:lang w:val="en-GB" w:eastAsia="pl-PL"/>
        </w:rPr>
        <w:t xml:space="preserve">, G.M. (1985). Effects of negative political advertising: The roles of sponsor and rebuttal. </w:t>
      </w:r>
      <w:r w:rsidRPr="005B71AD">
        <w:rPr>
          <w:rFonts w:ascii="Times New Roman" w:eastAsia="Times New Roman" w:hAnsi="Times New Roman" w:cs="Times New Roman"/>
          <w:i/>
          <w:iCs/>
          <w:lang w:val="en-GB" w:eastAsia="pl-PL"/>
        </w:rPr>
        <w:t>Journal of Broadcasting &amp; Electronic Media, 29</w:t>
      </w:r>
      <w:r w:rsidRPr="005B71AD">
        <w:rPr>
          <w:rFonts w:ascii="Times New Roman" w:eastAsia="Times New Roman" w:hAnsi="Times New Roman" w:cs="Times New Roman"/>
          <w:lang w:val="en-GB" w:eastAsia="pl-PL"/>
        </w:rPr>
        <w:t>(2), 149–159.</w:t>
      </w: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5B71AD">
        <w:rPr>
          <w:rFonts w:ascii="Times New Roman" w:eastAsia="Times New Roman" w:hAnsi="Times New Roman" w:cs="Times New Roman"/>
          <w:lang w:val="en-GB" w:eastAsia="pl-PL"/>
        </w:rPr>
        <w:t>Sobis</w:t>
      </w:r>
      <w:proofErr w:type="spellEnd"/>
      <w:r w:rsidRPr="005B71AD">
        <w:rPr>
          <w:rFonts w:ascii="Times New Roman" w:eastAsia="Times New Roman" w:hAnsi="Times New Roman" w:cs="Times New Roman"/>
          <w:lang w:val="en-GB" w:eastAsia="pl-PL"/>
        </w:rPr>
        <w:t xml:space="preserve">, I. / </w:t>
      </w:r>
      <w:proofErr w:type="spellStart"/>
      <w:r w:rsidRPr="005B71AD">
        <w:rPr>
          <w:rFonts w:ascii="Times New Roman" w:eastAsia="Times New Roman" w:hAnsi="Times New Roman" w:cs="Times New Roman"/>
          <w:lang w:val="en-GB" w:eastAsia="pl-PL"/>
        </w:rPr>
        <w:t>Junjan</w:t>
      </w:r>
      <w:proofErr w:type="spellEnd"/>
      <w:r w:rsidRPr="005B71AD">
        <w:rPr>
          <w:rFonts w:ascii="Times New Roman" w:eastAsia="Times New Roman" w:hAnsi="Times New Roman" w:cs="Times New Roman"/>
          <w:lang w:val="en-GB" w:eastAsia="pl-PL"/>
        </w:rPr>
        <w:t xml:space="preserve">, V. / de </w:t>
      </w:r>
      <w:proofErr w:type="spellStart"/>
      <w:r w:rsidRPr="005B71AD">
        <w:rPr>
          <w:rFonts w:ascii="Times New Roman" w:eastAsia="Times New Roman" w:hAnsi="Times New Roman" w:cs="Times New Roman"/>
          <w:lang w:val="en-GB" w:eastAsia="pl-PL"/>
        </w:rPr>
        <w:t>Vries</w:t>
      </w:r>
      <w:proofErr w:type="spellEnd"/>
      <w:r w:rsidRPr="005B71AD">
        <w:rPr>
          <w:rFonts w:ascii="Times New Roman" w:eastAsia="Times New Roman" w:hAnsi="Times New Roman" w:cs="Times New Roman"/>
          <w:lang w:val="en-GB" w:eastAsia="pl-PL"/>
        </w:rPr>
        <w:t xml:space="preserve">, M.S. (2016). Polish plumbers and Romanian strawberry pickers: How the populist framing of EU migration impacts national policies. </w:t>
      </w:r>
      <w:r w:rsidRPr="005B71AD">
        <w:rPr>
          <w:rFonts w:ascii="Times New Roman" w:eastAsia="Times New Roman" w:hAnsi="Times New Roman" w:cs="Times New Roman"/>
          <w:i/>
          <w:iCs/>
          <w:lang w:eastAsia="pl-PL"/>
        </w:rPr>
        <w:t>Migration and Development, 5</w:t>
      </w:r>
      <w:r w:rsidRPr="005B71AD">
        <w:rPr>
          <w:rFonts w:ascii="Times New Roman" w:eastAsia="Times New Roman" w:hAnsi="Times New Roman" w:cs="Times New Roman"/>
          <w:lang w:eastAsia="pl-PL"/>
        </w:rPr>
        <w:t xml:space="preserve">(3), 431–454. DOI: </w:t>
      </w:r>
      <w:hyperlink r:id="rId8" w:history="1">
        <w:r w:rsidRPr="005B71AD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https://doi.org/10.1080/21632324.2015.1049021.</w:t>
        </w:r>
      </w:hyperlink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 xml:space="preserve">W zapisie tytułów cytowanych z czasopism wydanych w języku angielskim: w tytule </w:t>
      </w:r>
      <w:r w:rsidRPr="005B71AD">
        <w:rPr>
          <w:rFonts w:ascii="Times New Roman" w:eastAsia="Times New Roman" w:hAnsi="Times New Roman" w:cs="Times New Roman"/>
          <w:b/>
          <w:bCs/>
          <w:lang w:eastAsia="pl-PL"/>
        </w:rPr>
        <w:t xml:space="preserve">artykułu </w:t>
      </w:r>
      <w:r w:rsidRPr="005B71AD">
        <w:rPr>
          <w:rFonts w:ascii="Times New Roman" w:eastAsia="Times New Roman" w:hAnsi="Times New Roman" w:cs="Times New Roman"/>
          <w:lang w:eastAsia="pl-PL"/>
        </w:rPr>
        <w:t xml:space="preserve">piszemy wielką literą tylko pierwszy wyraz w tytule oraz te wyrazy, które standardowo piszemy wielką literą w języku angielskim, np. nazwy własne, określenia narodowości. W </w:t>
      </w:r>
      <w:r w:rsidRPr="005B71AD">
        <w:rPr>
          <w:rFonts w:ascii="Times New Roman" w:eastAsia="Times New Roman" w:hAnsi="Times New Roman" w:cs="Times New Roman"/>
          <w:b/>
          <w:bCs/>
          <w:lang w:eastAsia="pl-PL"/>
        </w:rPr>
        <w:t>tytule czasopisma</w:t>
      </w:r>
      <w:r w:rsidRPr="005B71AD">
        <w:rPr>
          <w:rFonts w:ascii="Times New Roman" w:eastAsia="Times New Roman" w:hAnsi="Times New Roman" w:cs="Times New Roman"/>
          <w:lang w:eastAsia="pl-PL"/>
        </w:rPr>
        <w:t xml:space="preserve"> piszemy wielką literą wszystkie wyrazy, które się w nim pojawiają oprócz przedimków i przyimków krótszych niż 5 liter. (patrz przykład powyżej).</w:t>
      </w:r>
    </w:p>
    <w:p w:rsid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b/>
          <w:bCs/>
          <w:lang w:eastAsia="pl-PL"/>
        </w:rPr>
        <w:t>Źródła internetowe</w:t>
      </w: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 xml:space="preserve">Kowalski J. (2017). </w:t>
      </w:r>
      <w:r w:rsidRPr="005B71AD">
        <w:rPr>
          <w:rFonts w:ascii="Times New Roman" w:eastAsia="Times New Roman" w:hAnsi="Times New Roman" w:cs="Times New Roman"/>
          <w:i/>
          <w:iCs/>
          <w:lang w:eastAsia="pl-PL"/>
        </w:rPr>
        <w:t>Biznes plan. </w:t>
      </w: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    http://www.money.pl/biznes_plan.html</w:t>
      </w:r>
    </w:p>
    <w:p w:rsid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b/>
          <w:bCs/>
          <w:lang w:eastAsia="pl-PL"/>
        </w:rPr>
        <w:t>Akty prawne</w:t>
      </w: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i/>
          <w:iCs/>
          <w:lang w:eastAsia="pl-PL"/>
        </w:rPr>
        <w:t>Rozporządzenie Ministra Edukacji Narodowej z dnia 23 sierpnia 2017</w:t>
      </w:r>
      <w:r w:rsidRPr="005B71AD">
        <w:rPr>
          <w:rFonts w:ascii="Times New Roman" w:eastAsia="Times New Roman" w:hAnsi="Times New Roman" w:cs="Times New Roman"/>
          <w:lang w:eastAsia="pl-PL"/>
        </w:rPr>
        <w:t>, Dz.U. 2017 poz. 1655. https://isap.sejm.gov.pl/isap.nsf/DocDetails.xsp?id=WDU20170001655</w:t>
      </w:r>
    </w:p>
    <w:p w:rsid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b/>
          <w:bCs/>
          <w:lang w:eastAsia="pl-PL"/>
        </w:rPr>
        <w:t>Prosimy, aby wszystkie artykuły przesłane do publikacji zostały skorygowane przez rodzimego użytkownika języka , w którym artykuł został napisany</w:t>
      </w:r>
      <w:r w:rsidRPr="005B71AD">
        <w:rPr>
          <w:rFonts w:ascii="Times New Roman" w:eastAsia="Times New Roman" w:hAnsi="Times New Roman" w:cs="Times New Roman"/>
          <w:lang w:eastAsia="pl-PL"/>
        </w:rPr>
        <w:t>.</w:t>
      </w:r>
    </w:p>
    <w:p w:rsid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GB" w:eastAsia="pl-PL"/>
        </w:rPr>
      </w:pP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5B71AD">
        <w:rPr>
          <w:rFonts w:ascii="Times New Roman" w:eastAsia="Times New Roman" w:hAnsi="Times New Roman" w:cs="Times New Roman"/>
          <w:b/>
          <w:bCs/>
          <w:lang w:val="en-GB" w:eastAsia="pl-PL"/>
        </w:rPr>
        <w:t>Wytyczne</w:t>
      </w:r>
      <w:proofErr w:type="spellEnd"/>
      <w:r w:rsidRPr="005B71AD">
        <w:rPr>
          <w:rFonts w:ascii="Times New Roman" w:eastAsia="Times New Roman" w:hAnsi="Times New Roman" w:cs="Times New Roman"/>
          <w:b/>
          <w:bCs/>
          <w:lang w:val="en-GB" w:eastAsia="pl-PL"/>
        </w:rPr>
        <w:t xml:space="preserve"> </w:t>
      </w:r>
      <w:proofErr w:type="spellStart"/>
      <w:r w:rsidRPr="005B71AD">
        <w:rPr>
          <w:rFonts w:ascii="Times New Roman" w:eastAsia="Times New Roman" w:hAnsi="Times New Roman" w:cs="Times New Roman"/>
          <w:b/>
          <w:bCs/>
          <w:lang w:val="en-GB" w:eastAsia="pl-PL"/>
        </w:rPr>
        <w:t>zredagowano</w:t>
      </w:r>
      <w:proofErr w:type="spellEnd"/>
      <w:r w:rsidRPr="005B71AD">
        <w:rPr>
          <w:rFonts w:ascii="Times New Roman" w:eastAsia="Times New Roman" w:hAnsi="Times New Roman" w:cs="Times New Roman"/>
          <w:b/>
          <w:bCs/>
          <w:lang w:val="en-GB" w:eastAsia="pl-PL"/>
        </w:rPr>
        <w:t xml:space="preserve"> w </w:t>
      </w:r>
      <w:proofErr w:type="spellStart"/>
      <w:r w:rsidRPr="005B71AD">
        <w:rPr>
          <w:rFonts w:ascii="Times New Roman" w:eastAsia="Times New Roman" w:hAnsi="Times New Roman" w:cs="Times New Roman"/>
          <w:b/>
          <w:bCs/>
          <w:lang w:val="en-GB" w:eastAsia="pl-PL"/>
        </w:rPr>
        <w:t>odniesieniu</w:t>
      </w:r>
      <w:proofErr w:type="spellEnd"/>
      <w:r w:rsidRPr="005B71AD">
        <w:rPr>
          <w:rFonts w:ascii="Times New Roman" w:eastAsia="Times New Roman" w:hAnsi="Times New Roman" w:cs="Times New Roman"/>
          <w:b/>
          <w:bCs/>
          <w:lang w:val="en-GB" w:eastAsia="pl-PL"/>
        </w:rPr>
        <w:t xml:space="preserve"> do APA 7th Edition of </w:t>
      </w:r>
      <w:r w:rsidRPr="005B71AD">
        <w:rPr>
          <w:rFonts w:ascii="Times New Roman" w:eastAsia="Times New Roman" w:hAnsi="Times New Roman" w:cs="Times New Roman"/>
          <w:b/>
          <w:bCs/>
          <w:i/>
          <w:iCs/>
          <w:lang w:val="en-GB" w:eastAsia="pl-PL"/>
        </w:rPr>
        <w:t>Publication Manual of the American Psychological Association</w:t>
      </w:r>
      <w:r w:rsidRPr="005B71AD">
        <w:rPr>
          <w:rFonts w:ascii="Times New Roman" w:eastAsia="Times New Roman" w:hAnsi="Times New Roman" w:cs="Times New Roman"/>
          <w:b/>
          <w:bCs/>
          <w:lang w:val="en-GB" w:eastAsia="pl-PL"/>
        </w:rPr>
        <w:t xml:space="preserve">. </w:t>
      </w:r>
      <w:r w:rsidRPr="005B71AD">
        <w:rPr>
          <w:rFonts w:ascii="Times New Roman" w:eastAsia="Times New Roman" w:hAnsi="Times New Roman" w:cs="Times New Roman"/>
          <w:b/>
          <w:bCs/>
          <w:lang w:eastAsia="pl-PL"/>
        </w:rPr>
        <w:t>W przypadku wątpliwości można odnieść się do strony</w:t>
      </w:r>
      <w:r w:rsidRPr="005B71AD">
        <w:rPr>
          <w:rFonts w:ascii="Times New Roman" w:eastAsia="Times New Roman" w:hAnsi="Times New Roman" w:cs="Times New Roman"/>
          <w:lang w:eastAsia="pl-PL"/>
        </w:rPr>
        <w:t> </w:t>
      </w:r>
      <w:hyperlink r:id="rId9" w:history="1">
        <w:r w:rsidRPr="005B71AD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 xml:space="preserve">Reference </w:t>
        </w:r>
        <w:proofErr w:type="spellStart"/>
        <w:r w:rsidRPr="005B71AD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examples</w:t>
        </w:r>
        <w:proofErr w:type="spellEnd"/>
        <w:r w:rsidRPr="005B71AD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 xml:space="preserve"> (apa.org)</w:t>
        </w:r>
      </w:hyperlink>
    </w:p>
    <w:p w:rsid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lang w:eastAsia="pl-PL"/>
        </w:rPr>
        <w:t>W razie dalszych pytań, prosimy o kontakt: glotto@amu.edu.pl</w:t>
      </w:r>
    </w:p>
    <w:p w:rsid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B71AD" w:rsidRPr="005B71AD" w:rsidRDefault="005B71AD" w:rsidP="005B71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71AD">
        <w:rPr>
          <w:rFonts w:ascii="Times New Roman" w:eastAsia="Times New Roman" w:hAnsi="Times New Roman" w:cs="Times New Roman"/>
          <w:b/>
          <w:bCs/>
          <w:lang w:eastAsia="pl-PL"/>
        </w:rPr>
        <w:t xml:space="preserve">Zachęcamy do publikowania w czasopiśmie </w:t>
      </w:r>
      <w:proofErr w:type="spellStart"/>
      <w:r w:rsidRPr="005B71AD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Glottodidactica</w:t>
      </w:r>
      <w:proofErr w:type="spellEnd"/>
      <w:r w:rsidRPr="005B71AD">
        <w:rPr>
          <w:rFonts w:ascii="Times New Roman" w:eastAsia="Times New Roman" w:hAnsi="Times New Roman" w:cs="Times New Roman"/>
          <w:b/>
          <w:bCs/>
          <w:lang w:eastAsia="pl-PL"/>
        </w:rPr>
        <w:t>!</w:t>
      </w:r>
    </w:p>
    <w:p w:rsidR="00FE0916" w:rsidRPr="005B71AD" w:rsidRDefault="00FE0916" w:rsidP="005B71AD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FE0916" w:rsidRPr="005B71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189F"/>
    <w:multiLevelType w:val="multilevel"/>
    <w:tmpl w:val="68505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5B494B"/>
    <w:multiLevelType w:val="multilevel"/>
    <w:tmpl w:val="F78A2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E17B38"/>
    <w:multiLevelType w:val="multilevel"/>
    <w:tmpl w:val="A9940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9875AA"/>
    <w:multiLevelType w:val="multilevel"/>
    <w:tmpl w:val="B9FCA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E23D71"/>
    <w:multiLevelType w:val="multilevel"/>
    <w:tmpl w:val="AE16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521C4F"/>
    <w:multiLevelType w:val="multilevel"/>
    <w:tmpl w:val="7B749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0D4B4E"/>
    <w:multiLevelType w:val="multilevel"/>
    <w:tmpl w:val="57B42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C66222"/>
    <w:multiLevelType w:val="multilevel"/>
    <w:tmpl w:val="222C3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290D02"/>
    <w:multiLevelType w:val="multilevel"/>
    <w:tmpl w:val="7368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3B5B81"/>
    <w:multiLevelType w:val="multilevel"/>
    <w:tmpl w:val="553C4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886263"/>
    <w:multiLevelType w:val="multilevel"/>
    <w:tmpl w:val="7D5A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B5634A"/>
    <w:multiLevelType w:val="multilevel"/>
    <w:tmpl w:val="AEBA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0F5833"/>
    <w:multiLevelType w:val="multilevel"/>
    <w:tmpl w:val="B3BA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11"/>
  </w:num>
  <w:num w:numId="5">
    <w:abstractNumId w:val="0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7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147"/>
    <w:rsid w:val="005B71AD"/>
    <w:rsid w:val="00F73147"/>
    <w:rsid w:val="00FE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B7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B71AD"/>
    <w:rPr>
      <w:b/>
      <w:bCs/>
    </w:rPr>
  </w:style>
  <w:style w:type="character" w:styleId="Uwydatnienie">
    <w:name w:val="Emphasis"/>
    <w:basedOn w:val="Domylnaczcionkaakapitu"/>
    <w:uiPriority w:val="20"/>
    <w:qFormat/>
    <w:rsid w:val="005B71AD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5B71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B7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B71AD"/>
    <w:rPr>
      <w:b/>
      <w:bCs/>
    </w:rPr>
  </w:style>
  <w:style w:type="character" w:styleId="Uwydatnienie">
    <w:name w:val="Emphasis"/>
    <w:basedOn w:val="Domylnaczcionkaakapitu"/>
    <w:uiPriority w:val="20"/>
    <w:qFormat/>
    <w:rsid w:val="005B71AD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5B71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1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0/21632324.2015.104902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pastyle.apa.org/style-grammar-guidelines/references/exampl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essto.amu.edu.pl/index.php/gl/management/settings/ojs_3/pliki/gl/Wytyczne%20redakcyjne_25.01.2021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pastyle.apa.org/style-grammar-guidelines/references/example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2186</Words>
  <Characters>13118</Characters>
  <Application>Microsoft Office Word</Application>
  <DocSecurity>0</DocSecurity>
  <Lines>109</Lines>
  <Paragraphs>30</Paragraphs>
  <ScaleCrop>false</ScaleCrop>
  <Company/>
  <LinksUpToDate>false</LinksUpToDate>
  <CharactersWithSpaces>15274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2024-10-09T18:30:00Z</dcterms:created>
  <dcterms:modified xsi:type="dcterms:W3CDTF">2024-10-09T18:37:00Z</dcterms:modified>
</cp:coreProperties>
</file>