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855F7" w14:textId="4888BA59" w:rsidR="00B6686C" w:rsidRPr="00B6686C" w:rsidRDefault="00B6686C">
      <w:pPr>
        <w:rPr>
          <w:rFonts w:ascii="Times New Roman" w:hAnsi="Times New Roman" w:cs="Times New Roman"/>
        </w:rPr>
      </w:pPr>
      <w:r w:rsidRPr="00B6686C">
        <w:rPr>
          <w:rFonts w:ascii="Times New Roman" w:hAnsi="Times New Roman" w:cs="Times New Roman"/>
        </w:rPr>
        <w:t xml:space="preserve">3/36 PST Andrzej Jędrzejczak </w:t>
      </w:r>
    </w:p>
    <w:p w14:paraId="4061C0F9" w14:textId="0134E5BB" w:rsidR="00B6686C" w:rsidRPr="00B6686C" w:rsidRDefault="00B6686C">
      <w:pPr>
        <w:rPr>
          <w:rFonts w:ascii="Times New Roman" w:hAnsi="Times New Roman" w:cs="Times New Roman"/>
        </w:rPr>
      </w:pPr>
    </w:p>
    <w:p w14:paraId="0D85BA36" w14:textId="6AF8BEE3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A Concise Dictionary of Akkadian, ed. J. Black, A. George, N. Postgate et al., Wiesbaden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2000.</w:t>
      </w:r>
    </w:p>
    <w:p w14:paraId="7BF9A3EF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E456449" w14:textId="3312FF30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Ashley T.R., The Book of Numbers, Grand Rapids 1993.</w:t>
      </w:r>
    </w:p>
    <w:p w14:paraId="7AD4958C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7551238" w14:textId="5552A2BD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Barcina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C., The Conceptualization of the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Akitu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Under the Sargonids Some Reflection,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“State Archive of Assyria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Bulletin” 23 (2017), pp. 91–129.</w:t>
      </w:r>
    </w:p>
    <w:p w14:paraId="0EB04DB4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ABABAB6" w14:textId="7AE8C945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Bibb B.D., Ritual Words and Narrative Words in the Book of Leviticus, (Library of Hebrew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Bible/Old Testament Studies 480), New York 2009.</w:t>
      </w:r>
    </w:p>
    <w:p w14:paraId="6E550A35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17F8E49" w14:textId="00E23129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Clines D.J.A. The Evidence for an Autumnal New Year in Pre-Exilic Israel Reconsidered,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“Journal of Biblical Literature” 93 (1974) 1, pp. 22–40.</w:t>
      </w:r>
    </w:p>
    <w:p w14:paraId="6C39862A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5827AE1" w14:textId="75DCDCC2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Cole R.D., Numbers, (The New American Commentary 3B), Nashville 2000.</w:t>
      </w:r>
    </w:p>
    <w:p w14:paraId="350E0712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85BE52D" w14:textId="6A269297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Cooley J.L., Poetic Astronomy in the Ancient Near East: The Reflexes of Celestial Science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in Ancient Mesopotamian, Ugaritic, and Israelite Narrative, (History, Archeology,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and Culture of the Levant 5), Winona Lake 2013.</w:t>
      </w:r>
    </w:p>
    <w:p w14:paraId="7B7B2D1D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55DDF2B" w14:textId="05421616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Fleming D.E., Time at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Emar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>: The Cultic Calendar and the Rituals from the Diviner’s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House, (Mesopotamian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Civilisation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11), Winona Lake 2000.</w:t>
      </w:r>
    </w:p>
    <w:p w14:paraId="78A98619" w14:textId="77777777" w:rsidR="00B6686C" w:rsidRPr="00B6686C" w:rsidRDefault="00B6686C" w:rsidP="00B6686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B79795A" w14:textId="6A87C17D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Gesundheit S., Three Times a Year: Studies on Festival Legislation in the Pentateuch,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Forschungen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zum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Alten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Testament 82),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Tübingen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2012.</w:t>
      </w:r>
    </w:p>
    <w:p w14:paraId="47DDA5E4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3B285D" w14:textId="63257ACA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Gorman F.H. Jr., The Ideology of Ritual: Space, Time and Status in the Priestly Theology,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(Journal for the Study of the Old Testament Supplement Series 91), Sheffield 1990.</w:t>
      </w:r>
    </w:p>
    <w:p w14:paraId="1EE72719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17D81FF8" w14:textId="0A57875E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Grabbe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L.L., Judaic Religion in the Second Temple Period: Belief and Practice from 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Exile to Yavneh, London 2000.</w:t>
      </w:r>
    </w:p>
    <w:p w14:paraId="6A38701A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BDBA66" w14:textId="57BE4F69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Guillaume P., Land and Calendar: The Priestly Document from Genesis 1 to Joshua 18,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(Library of Hebrew Bible/Old Testament Studies 391), New York 2009.</w:t>
      </w:r>
    </w:p>
    <w:p w14:paraId="1388F001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028BD493" w14:textId="05BC4866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Halayqa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I.K.H., A Comparative Lexicon of Ugaritic and Canaanite, (Alter Orient und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Alter Testament 340),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Münster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2008.</w:t>
      </w:r>
    </w:p>
    <w:p w14:paraId="59BC0C81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98D3DD5" w14:textId="675903F8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Keel O., Goddesses and Trees, New Moon and Yahweh: Ancient Near East Art and 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Hebrew Bible, (Journal of the Study of the Old Testament. Supplement Series 261),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Sheffield 1998.</w:t>
      </w:r>
    </w:p>
    <w:p w14:paraId="7D2D6A87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1A89F0C5" w14:textId="525CC902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Knierim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R., Numbers, Grand Rapids 2005.</w:t>
      </w:r>
    </w:p>
    <w:p w14:paraId="4C983741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A21FF1F" w14:textId="00A9DE0E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Knohl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I., The Priestly Torah Versus the Holiness School: Sabbath and the Festivals, “Hebrew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Union College Annual” 58 (1987), pp. 65–117.</w:t>
      </w:r>
    </w:p>
    <w:p w14:paraId="5A9055AA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05454998" w14:textId="6E333D10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6686C">
        <w:rPr>
          <w:rFonts w:ascii="Times New Roman" w:hAnsi="Times New Roman" w:cs="Times New Roman"/>
          <w:sz w:val="20"/>
          <w:szCs w:val="20"/>
        </w:rPr>
        <w:t xml:space="preserve">Lemański J., Pięcioksiąg </w:t>
      </w:r>
      <w:proofErr w:type="gramStart"/>
      <w:r w:rsidRPr="00B6686C">
        <w:rPr>
          <w:rFonts w:ascii="Times New Roman" w:hAnsi="Times New Roman" w:cs="Times New Roman"/>
          <w:sz w:val="20"/>
          <w:szCs w:val="20"/>
        </w:rPr>
        <w:t>dzisiaj,</w:t>
      </w:r>
      <w:proofErr w:type="gramEnd"/>
      <w:r w:rsidRPr="00B6686C">
        <w:rPr>
          <w:rFonts w:ascii="Times New Roman" w:hAnsi="Times New Roman" w:cs="Times New Roman"/>
          <w:sz w:val="20"/>
          <w:szCs w:val="20"/>
        </w:rPr>
        <w:t xml:space="preserve"> (Studia </w:t>
      </w:r>
      <w:proofErr w:type="spellStart"/>
      <w:r w:rsidRPr="00B6686C">
        <w:rPr>
          <w:rFonts w:ascii="Times New Roman" w:hAnsi="Times New Roman" w:cs="Times New Roman"/>
          <w:sz w:val="20"/>
          <w:szCs w:val="20"/>
        </w:rPr>
        <w:t>Biblica</w:t>
      </w:r>
      <w:proofErr w:type="spellEnd"/>
      <w:r w:rsidRPr="00B6686C">
        <w:rPr>
          <w:rFonts w:ascii="Times New Roman" w:hAnsi="Times New Roman" w:cs="Times New Roman"/>
          <w:sz w:val="20"/>
          <w:szCs w:val="20"/>
        </w:rPr>
        <w:t xml:space="preserve"> 4), Kielce 2002.</w:t>
      </w:r>
    </w:p>
    <w:p w14:paraId="3EBA74A4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9A94168" w14:textId="210F7FF6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Levine B.A., Numbers 21–36: A New Translation with Introduction and Commentary,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(The Anchor Bible 4A), New Haven–London 2008.</w:t>
      </w:r>
    </w:p>
    <w:p w14:paraId="7912115E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7197DE" w14:textId="29CE1B1E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6686C">
        <w:rPr>
          <w:rFonts w:ascii="Times New Roman" w:hAnsi="Times New Roman" w:cs="Times New Roman"/>
          <w:sz w:val="20"/>
          <w:szCs w:val="20"/>
        </w:rPr>
        <w:t>Majewski M., Pięcioksiąg odczytany na nowo. Przesłanie autora kapłańskiego (P) i jego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</w:rPr>
        <w:t>wpływ na powstanie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</w:rPr>
        <w:t>Pięcioksięgu, Kraków 2018.</w:t>
      </w:r>
    </w:p>
    <w:p w14:paraId="0ED1DB5C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223346B" w14:textId="365E3EB1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Martens E.A., Land and Lifestyle [in:] Old Testament Theology: Flowering and Future,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ed. B.C.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Ollenburger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>, (Sources for Biblical and Theological Study 1), Winona Lake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2004.</w:t>
      </w:r>
    </w:p>
    <w:p w14:paraId="5776B610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8B3CBC0" w14:textId="544B764F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lastRenderedPageBreak/>
        <w:t>Milgrom J., H</w:t>
      </w:r>
      <w:r w:rsidRPr="00B6686C">
        <w:rPr>
          <w:rFonts w:ascii="Times New Roman" w:hAnsi="Times New Roman" w:cs="Times New Roman"/>
          <w:sz w:val="12"/>
          <w:szCs w:val="12"/>
          <w:lang w:val="en-US"/>
        </w:rPr>
        <w:t xml:space="preserve">R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in Leviticus and Elsewhere in the Torah [in:] The Book of Leviticus: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Composition and Reception, ed. R.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Rendtorff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>, R.A. Kluger, Leiden 2003, pp. 24–40.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Milgrom J., Leviticus 23–27, Philadelphia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1990.</w:t>
      </w:r>
    </w:p>
    <w:p w14:paraId="5062A165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49C5466" w14:textId="72D68AFD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Milgrom J., Numbers, (The JPS Torah Commentary), Philadelphia, PA 1990.</w:t>
      </w:r>
    </w:p>
    <w:p w14:paraId="2B9EF855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C5EAA1D" w14:textId="0CA9A86D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Pardee D.P., Ritual and Cult at Ugarit, (Writings from the Ancient World), Atlanta 2002.</w:t>
      </w:r>
    </w:p>
    <w:p w14:paraId="63AF2561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10B70F9" w14:textId="5AED049B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Park S., Pentecost and Sinai: The Festival of Weeks as a Celebration of the Sinai Event,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New York 2008.</w:t>
      </w:r>
    </w:p>
    <w:p w14:paraId="329B142A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02E4DF87" w14:textId="670A7E68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Pentiuc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E.J., West Semitic Vocabulary in the Akkadian Texts from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Emar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>, Winona Lake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2001.</w:t>
      </w:r>
    </w:p>
    <w:p w14:paraId="6A43E135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1A2CE1C" w14:textId="5F2F73F4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Pizzimenti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S., The Other Face of the Moon: Some Hints on the Visual Representation 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the Moon on </w:t>
      </w:r>
      <w:proofErr w:type="gramStart"/>
      <w:r w:rsidRPr="00B6686C">
        <w:rPr>
          <w:rFonts w:ascii="Times New Roman" w:hAnsi="Times New Roman" w:cs="Times New Roman"/>
          <w:sz w:val="20"/>
          <w:szCs w:val="20"/>
          <w:lang w:val="en-US"/>
        </w:rPr>
        <w:t>Third-Millennium</w:t>
      </w:r>
      <w:proofErr w:type="gram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B.C.E. Mesopotamian Glyptic [in:] Time and History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in the Ancient Near East: Proceedings of the 56th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Recontre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Assyriologique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Internationale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at Barcelona, ed. L.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Felju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, J.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Llop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, A. Millet Alba, J.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Sanmartin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Winona Lake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2013, pp. 265–271.</w:t>
      </w:r>
    </w:p>
    <w:p w14:paraId="73A1A3F6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F0B97BB" w14:textId="792F51EB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Severino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Croatto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J., Reading the Pentateuch as Counter-Text: A New Interpretation 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Genesis 1:14-19 [in:] Congress Volume Leiden 2004, ed. A. </w:t>
      </w:r>
      <w:proofErr w:type="spellStart"/>
      <w:r w:rsidRPr="00B6686C">
        <w:rPr>
          <w:rFonts w:ascii="Times New Roman" w:hAnsi="Times New Roman" w:cs="Times New Roman"/>
          <w:sz w:val="20"/>
          <w:szCs w:val="20"/>
        </w:rPr>
        <w:t>Lemaire</w:t>
      </w:r>
      <w:proofErr w:type="spellEnd"/>
      <w:r w:rsidRPr="00B6686C">
        <w:rPr>
          <w:rFonts w:ascii="Times New Roman" w:hAnsi="Times New Roman" w:cs="Times New Roman"/>
          <w:sz w:val="20"/>
          <w:szCs w:val="20"/>
        </w:rPr>
        <w:t>, (</w:t>
      </w:r>
      <w:proofErr w:type="spellStart"/>
      <w:r w:rsidRPr="00B6686C">
        <w:rPr>
          <w:rFonts w:ascii="Times New Roman" w:hAnsi="Times New Roman" w:cs="Times New Roman"/>
          <w:sz w:val="20"/>
          <w:szCs w:val="20"/>
        </w:rPr>
        <w:t>Supplements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Vetus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Testamentum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109), Leiden–Boston 2006, pp. 383–400.</w:t>
      </w:r>
    </w:p>
    <w:p w14:paraId="17704BB8" w14:textId="4A1583F8" w:rsidR="00B6686C" w:rsidRPr="00B6686C" w:rsidRDefault="00B6686C" w:rsidP="00B6686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911E8D2" w14:textId="0F7F6DA7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Stackert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J., Compositional Strata in the Priestly Sabbath: Exodus 31:12–17 and 35:1–3,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“The Journal of Hebrew Scriptures” 11 (2011), pp. 1–20.</w:t>
      </w:r>
    </w:p>
    <w:p w14:paraId="1AEFC92C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F1DBFA1" w14:textId="7C0555C7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6686C">
        <w:rPr>
          <w:rFonts w:ascii="Times New Roman" w:hAnsi="Times New Roman" w:cs="Times New Roman"/>
          <w:sz w:val="20"/>
          <w:szCs w:val="20"/>
        </w:rPr>
        <w:t>Stanek T., Pięcioksiąg jako narracja symboliczna, (Studia i Materiały 170), Poznań 2014.</w:t>
      </w:r>
    </w:p>
    <w:p w14:paraId="73B8A75B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13408AD" w14:textId="275D356E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Steele J.M., The Length of the Month in Mesopotamian Calendars of the First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Millenium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BC [in:] Calendars and Years: Astronomy and Time in the Ancient Near East,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ed. J.M. Steele, Oxford 2007, pp. 133–148.</w:t>
      </w:r>
    </w:p>
    <w:p w14:paraId="2C931C40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43DA300" w14:textId="22AF7DFF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Van Seters J., The Pentateuch. A Social-Science Commentary, Sheffield 1999.</w:t>
      </w:r>
    </w:p>
    <w:p w14:paraId="418162B3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BF57ED3" w14:textId="183126A5" w:rsid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B6686C">
        <w:rPr>
          <w:rFonts w:ascii="Times New Roman" w:hAnsi="Times New Roman" w:cs="Times New Roman"/>
          <w:sz w:val="20"/>
          <w:szCs w:val="20"/>
          <w:lang w:val="en-US"/>
        </w:rPr>
        <w:t>Wright D.P., Ritual Theory, Ritual Texts, and the Priestly-Holiness Writings of the Pentateuch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[in:] Social Theory and the Study of Israelite Religion: Essays in Retrospect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and Prospect, ed. S.M.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Olyan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>, (Resources for Biblical Study 71), Atlanta, GA 2012,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pp. 195–216.</w:t>
      </w:r>
    </w:p>
    <w:p w14:paraId="6B9440E6" w14:textId="77777777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028D120" w14:textId="475AFF5A" w:rsidR="00B6686C" w:rsidRPr="00B6686C" w:rsidRDefault="00B6686C" w:rsidP="00B6686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Yakubovich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I., Anatolian Names in –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wiya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 and the Structure of Empire Luwian Onomastic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[in:] Luwian Identities: Culture, Language and Religion Between Anatolia 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 xml:space="preserve">the Aegean, ed. A. Mouton, I. Rutherford, I. </w:t>
      </w:r>
      <w:proofErr w:type="spellStart"/>
      <w:r w:rsidRPr="00B6686C">
        <w:rPr>
          <w:rFonts w:ascii="Times New Roman" w:hAnsi="Times New Roman" w:cs="Times New Roman"/>
          <w:sz w:val="20"/>
          <w:szCs w:val="20"/>
          <w:lang w:val="en-US"/>
        </w:rPr>
        <w:t>Yakubovich</w:t>
      </w:r>
      <w:proofErr w:type="spellEnd"/>
      <w:r w:rsidRPr="00B6686C">
        <w:rPr>
          <w:rFonts w:ascii="Times New Roman" w:hAnsi="Times New Roman" w:cs="Times New Roman"/>
          <w:sz w:val="20"/>
          <w:szCs w:val="20"/>
          <w:lang w:val="en-US"/>
        </w:rPr>
        <w:t>, (Culture and History of 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686C">
        <w:rPr>
          <w:rFonts w:ascii="Times New Roman" w:hAnsi="Times New Roman" w:cs="Times New Roman"/>
          <w:sz w:val="20"/>
          <w:szCs w:val="20"/>
          <w:lang w:val="en-US"/>
        </w:rPr>
        <w:t>Ancient Near East 64), Leiden 2013, pp. 87–124.</w:t>
      </w:r>
    </w:p>
    <w:sectPr w:rsidR="00B6686C" w:rsidRPr="00B6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6C"/>
    <w:rsid w:val="00B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07B9E"/>
  <w15:chartTrackingRefBased/>
  <w15:docId w15:val="{746ED112-6873-1D42-A100-4A341FC1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4116</Characters>
  <Application>Microsoft Office Word</Application>
  <DocSecurity>0</DocSecurity>
  <Lines>70</Lines>
  <Paragraphs>17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Stelmach</dc:creator>
  <cp:keywords/>
  <dc:description/>
  <cp:lastModifiedBy>Dawid Stelmach</cp:lastModifiedBy>
  <cp:revision>1</cp:revision>
  <dcterms:created xsi:type="dcterms:W3CDTF">2021-03-12T07:55:00Z</dcterms:created>
  <dcterms:modified xsi:type="dcterms:W3CDTF">2021-03-12T08:04:00Z</dcterms:modified>
</cp:coreProperties>
</file>