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FC4FA" w14:textId="6369734E" w:rsidR="008051A6" w:rsidRPr="00FC56D2" w:rsidRDefault="008051A6">
      <w:pPr>
        <w:rPr>
          <w:rFonts w:ascii="Arial" w:hAnsi="Arial" w:cs="Arial"/>
          <w:b/>
          <w:bCs/>
          <w:sz w:val="24"/>
          <w:szCs w:val="24"/>
        </w:rPr>
      </w:pPr>
    </w:p>
    <w:p w14:paraId="4228FDDB" w14:textId="4F53B8AE" w:rsidR="00F40429" w:rsidRPr="00FC56D2" w:rsidRDefault="008051A6" w:rsidP="00AF6B59">
      <w:pPr>
        <w:pStyle w:val="Akapitzlist"/>
        <w:spacing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FC56D2">
        <w:rPr>
          <w:rFonts w:ascii="Arial" w:hAnsi="Arial" w:cs="Arial"/>
          <w:b/>
          <w:bCs/>
          <w:sz w:val="24"/>
          <w:szCs w:val="24"/>
        </w:rPr>
        <w:t>Aneks</w:t>
      </w:r>
      <w:r w:rsidR="00F35000" w:rsidRPr="00FC56D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6A29111" w14:textId="77777777" w:rsidR="008051A6" w:rsidRPr="00FC56D2" w:rsidRDefault="008051A6" w:rsidP="00AF6B59">
      <w:pPr>
        <w:pStyle w:val="Akapitzlist"/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0583391B" w14:textId="198A626D" w:rsidR="008051A6" w:rsidRPr="00FC56D2" w:rsidRDefault="008051A6" w:rsidP="008051A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56D2">
        <w:rPr>
          <w:rFonts w:ascii="Arial" w:hAnsi="Arial" w:cs="Arial"/>
          <w:sz w:val="24"/>
          <w:szCs w:val="24"/>
        </w:rPr>
        <w:t xml:space="preserve">Tabela </w:t>
      </w:r>
      <w:r w:rsidR="00F35000" w:rsidRPr="00FC56D2">
        <w:rPr>
          <w:rFonts w:ascii="Arial" w:hAnsi="Arial" w:cs="Arial"/>
          <w:sz w:val="24"/>
          <w:szCs w:val="24"/>
        </w:rPr>
        <w:t>A1</w:t>
      </w:r>
      <w:r w:rsidRPr="00FC56D2">
        <w:rPr>
          <w:rFonts w:ascii="Arial" w:hAnsi="Arial" w:cs="Arial"/>
          <w:sz w:val="24"/>
          <w:szCs w:val="24"/>
        </w:rPr>
        <w:t>. Statystyki opisowe zmiennych niezależnych</w:t>
      </w:r>
      <w:bookmarkStart w:id="0" w:name="_GoBack"/>
      <w:bookmarkEnd w:id="0"/>
    </w:p>
    <w:tbl>
      <w:tblPr>
        <w:tblW w:w="45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1172"/>
        <w:gridCol w:w="891"/>
        <w:gridCol w:w="791"/>
        <w:gridCol w:w="891"/>
        <w:gridCol w:w="791"/>
        <w:gridCol w:w="794"/>
        <w:gridCol w:w="895"/>
      </w:tblGrid>
      <w:tr w:rsidR="00FC56D2" w:rsidRPr="00FC56D2" w14:paraId="743E96F4" w14:textId="77777777" w:rsidTr="003104EC">
        <w:trPr>
          <w:trHeight w:val="269"/>
        </w:trPr>
        <w:tc>
          <w:tcPr>
            <w:tcW w:w="1197" w:type="pct"/>
            <w:vMerge w:val="restart"/>
            <w:vAlign w:val="center"/>
            <w:hideMark/>
          </w:tcPr>
          <w:p w14:paraId="16326680" w14:textId="31104C16" w:rsidR="008051A6" w:rsidRPr="00FC56D2" w:rsidRDefault="003104EC" w:rsidP="0031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zmienne</w:t>
            </w:r>
          </w:p>
        </w:tc>
        <w:tc>
          <w:tcPr>
            <w:tcW w:w="716" w:type="pct"/>
            <w:vMerge w:val="restart"/>
            <w:vAlign w:val="center"/>
            <w:hideMark/>
          </w:tcPr>
          <w:p w14:paraId="2692FDFD" w14:textId="77777777" w:rsidR="008051A6" w:rsidRPr="00FC56D2" w:rsidRDefault="008051A6" w:rsidP="005E66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Średnia</w:t>
            </w:r>
          </w:p>
        </w:tc>
        <w:tc>
          <w:tcPr>
            <w:tcW w:w="544" w:type="pct"/>
            <w:vMerge w:val="restart"/>
            <w:vAlign w:val="center"/>
            <w:hideMark/>
          </w:tcPr>
          <w:p w14:paraId="7026A34E" w14:textId="77777777" w:rsidR="008051A6" w:rsidRPr="00FC56D2" w:rsidRDefault="008051A6" w:rsidP="005E66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Odch</w:t>
            </w:r>
            <w:proofErr w:type="spellEnd"/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 st.</w:t>
            </w:r>
          </w:p>
        </w:tc>
        <w:tc>
          <w:tcPr>
            <w:tcW w:w="483" w:type="pct"/>
            <w:vMerge w:val="restart"/>
            <w:vAlign w:val="center"/>
            <w:hideMark/>
          </w:tcPr>
          <w:p w14:paraId="1553E3B8" w14:textId="77777777" w:rsidR="008051A6" w:rsidRPr="00FC56D2" w:rsidRDefault="008051A6" w:rsidP="005E66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Min.</w:t>
            </w:r>
          </w:p>
        </w:tc>
        <w:tc>
          <w:tcPr>
            <w:tcW w:w="544" w:type="pct"/>
            <w:vMerge w:val="restart"/>
            <w:vAlign w:val="center"/>
            <w:hideMark/>
          </w:tcPr>
          <w:p w14:paraId="4E53D166" w14:textId="77777777" w:rsidR="008051A6" w:rsidRPr="00FC56D2" w:rsidRDefault="008051A6" w:rsidP="005E66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Maks.</w:t>
            </w:r>
          </w:p>
        </w:tc>
        <w:tc>
          <w:tcPr>
            <w:tcW w:w="1515" w:type="pct"/>
            <w:gridSpan w:val="3"/>
            <w:vAlign w:val="center"/>
            <w:hideMark/>
          </w:tcPr>
          <w:p w14:paraId="009521CE" w14:textId="77777777" w:rsidR="008051A6" w:rsidRPr="00FC56D2" w:rsidRDefault="008051A6" w:rsidP="005E66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Percentyle</w:t>
            </w:r>
            <w:proofErr w:type="spellEnd"/>
          </w:p>
        </w:tc>
      </w:tr>
      <w:tr w:rsidR="00FC56D2" w:rsidRPr="00FC56D2" w14:paraId="6979B747" w14:textId="77777777" w:rsidTr="005E66E1">
        <w:trPr>
          <w:trHeight w:val="235"/>
        </w:trPr>
        <w:tc>
          <w:tcPr>
            <w:tcW w:w="1197" w:type="pct"/>
            <w:vMerge/>
            <w:vAlign w:val="center"/>
            <w:hideMark/>
          </w:tcPr>
          <w:p w14:paraId="2031F48C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16" w:type="pct"/>
            <w:vMerge/>
            <w:vAlign w:val="center"/>
            <w:hideMark/>
          </w:tcPr>
          <w:p w14:paraId="377F5F13" w14:textId="77777777" w:rsidR="008051A6" w:rsidRPr="00FC56D2" w:rsidRDefault="008051A6" w:rsidP="005E66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44" w:type="pct"/>
            <w:vMerge/>
            <w:vAlign w:val="center"/>
            <w:hideMark/>
          </w:tcPr>
          <w:p w14:paraId="2C6F28EE" w14:textId="77777777" w:rsidR="008051A6" w:rsidRPr="00FC56D2" w:rsidRDefault="008051A6" w:rsidP="005E66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3F8201CF" w14:textId="77777777" w:rsidR="008051A6" w:rsidRPr="00FC56D2" w:rsidRDefault="008051A6" w:rsidP="005E66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44" w:type="pct"/>
            <w:vMerge/>
            <w:vAlign w:val="center"/>
            <w:hideMark/>
          </w:tcPr>
          <w:p w14:paraId="798C49BF" w14:textId="77777777" w:rsidR="008051A6" w:rsidRPr="00FC56D2" w:rsidRDefault="008051A6" w:rsidP="005E66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83" w:type="pct"/>
            <w:noWrap/>
            <w:vAlign w:val="center"/>
            <w:hideMark/>
          </w:tcPr>
          <w:p w14:paraId="15F625A4" w14:textId="77777777" w:rsidR="008051A6" w:rsidRPr="00FC56D2" w:rsidRDefault="008051A6" w:rsidP="005E66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485" w:type="pct"/>
            <w:noWrap/>
            <w:vAlign w:val="center"/>
            <w:hideMark/>
          </w:tcPr>
          <w:p w14:paraId="1F0EC4CB" w14:textId="77777777" w:rsidR="008051A6" w:rsidRPr="00FC56D2" w:rsidRDefault="008051A6" w:rsidP="005E66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547" w:type="pct"/>
            <w:noWrap/>
            <w:vAlign w:val="center"/>
            <w:hideMark/>
          </w:tcPr>
          <w:p w14:paraId="14A06CC6" w14:textId="77777777" w:rsidR="008051A6" w:rsidRPr="00FC56D2" w:rsidRDefault="008051A6" w:rsidP="005E66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75</w:t>
            </w:r>
          </w:p>
        </w:tc>
      </w:tr>
      <w:tr w:rsidR="00FC56D2" w:rsidRPr="00FC56D2" w14:paraId="3943AB65" w14:textId="77777777" w:rsidTr="005E66E1">
        <w:trPr>
          <w:trHeight w:val="177"/>
        </w:trPr>
        <w:tc>
          <w:tcPr>
            <w:tcW w:w="1197" w:type="pct"/>
            <w:vAlign w:val="center"/>
            <w:hideMark/>
          </w:tcPr>
          <w:p w14:paraId="7D790657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1a. Liczba punktów</w:t>
            </w:r>
          </w:p>
        </w:tc>
        <w:tc>
          <w:tcPr>
            <w:tcW w:w="716" w:type="pct"/>
            <w:noWrap/>
            <w:vAlign w:val="center"/>
            <w:hideMark/>
          </w:tcPr>
          <w:p w14:paraId="26F538DC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4,0</w:t>
            </w:r>
          </w:p>
        </w:tc>
        <w:tc>
          <w:tcPr>
            <w:tcW w:w="544" w:type="pct"/>
            <w:noWrap/>
            <w:vAlign w:val="center"/>
            <w:hideMark/>
          </w:tcPr>
          <w:p w14:paraId="28931023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  <w:tc>
          <w:tcPr>
            <w:tcW w:w="483" w:type="pct"/>
            <w:noWrap/>
            <w:vAlign w:val="center"/>
            <w:hideMark/>
          </w:tcPr>
          <w:p w14:paraId="2CDEDBBE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544" w:type="pct"/>
            <w:noWrap/>
            <w:vAlign w:val="center"/>
            <w:hideMark/>
          </w:tcPr>
          <w:p w14:paraId="7CA0D75E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483" w:type="pct"/>
            <w:noWrap/>
            <w:vAlign w:val="center"/>
            <w:hideMark/>
          </w:tcPr>
          <w:p w14:paraId="41733F10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85" w:type="pct"/>
            <w:noWrap/>
            <w:vAlign w:val="center"/>
            <w:hideMark/>
          </w:tcPr>
          <w:p w14:paraId="7D4723D9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547" w:type="pct"/>
            <w:noWrap/>
            <w:vAlign w:val="center"/>
            <w:hideMark/>
          </w:tcPr>
          <w:p w14:paraId="2D373046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4,0</w:t>
            </w:r>
          </w:p>
        </w:tc>
      </w:tr>
      <w:tr w:rsidR="00FC56D2" w:rsidRPr="00FC56D2" w14:paraId="22EE442C" w14:textId="77777777" w:rsidTr="005E66E1">
        <w:trPr>
          <w:trHeight w:val="237"/>
        </w:trPr>
        <w:tc>
          <w:tcPr>
            <w:tcW w:w="1197" w:type="pct"/>
            <w:vAlign w:val="center"/>
            <w:hideMark/>
          </w:tcPr>
          <w:p w14:paraId="741323D8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1b. Liczba lokalizacji</w:t>
            </w:r>
          </w:p>
        </w:tc>
        <w:tc>
          <w:tcPr>
            <w:tcW w:w="716" w:type="pct"/>
            <w:noWrap/>
            <w:vAlign w:val="center"/>
            <w:hideMark/>
          </w:tcPr>
          <w:p w14:paraId="1D5313BA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5,0</w:t>
            </w:r>
          </w:p>
        </w:tc>
        <w:tc>
          <w:tcPr>
            <w:tcW w:w="544" w:type="pct"/>
            <w:noWrap/>
            <w:vAlign w:val="center"/>
            <w:hideMark/>
          </w:tcPr>
          <w:p w14:paraId="17287C99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3,3</w:t>
            </w:r>
          </w:p>
        </w:tc>
        <w:tc>
          <w:tcPr>
            <w:tcW w:w="483" w:type="pct"/>
            <w:noWrap/>
            <w:vAlign w:val="center"/>
            <w:hideMark/>
          </w:tcPr>
          <w:p w14:paraId="0740ABA3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544" w:type="pct"/>
            <w:noWrap/>
            <w:vAlign w:val="center"/>
            <w:hideMark/>
          </w:tcPr>
          <w:p w14:paraId="57054C94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483" w:type="pct"/>
            <w:noWrap/>
            <w:vAlign w:val="center"/>
            <w:hideMark/>
          </w:tcPr>
          <w:p w14:paraId="0157A4BC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85" w:type="pct"/>
            <w:noWrap/>
            <w:vAlign w:val="center"/>
            <w:hideMark/>
          </w:tcPr>
          <w:p w14:paraId="1A57610B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5,0</w:t>
            </w:r>
          </w:p>
        </w:tc>
        <w:tc>
          <w:tcPr>
            <w:tcW w:w="547" w:type="pct"/>
            <w:noWrap/>
            <w:vAlign w:val="center"/>
            <w:hideMark/>
          </w:tcPr>
          <w:p w14:paraId="2532A4F0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6,0</w:t>
            </w:r>
          </w:p>
        </w:tc>
      </w:tr>
      <w:tr w:rsidR="00FC56D2" w:rsidRPr="00FC56D2" w14:paraId="4317DF53" w14:textId="77777777" w:rsidTr="005E66E1">
        <w:trPr>
          <w:trHeight w:val="411"/>
        </w:trPr>
        <w:tc>
          <w:tcPr>
            <w:tcW w:w="1197" w:type="pct"/>
            <w:vAlign w:val="center"/>
            <w:hideMark/>
          </w:tcPr>
          <w:p w14:paraId="29BA17ED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1c. Suma form edukacji prawnej</w:t>
            </w:r>
          </w:p>
        </w:tc>
        <w:tc>
          <w:tcPr>
            <w:tcW w:w="716" w:type="pct"/>
            <w:noWrap/>
            <w:vAlign w:val="center"/>
            <w:hideMark/>
          </w:tcPr>
          <w:p w14:paraId="6334A950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45,6</w:t>
            </w:r>
          </w:p>
        </w:tc>
        <w:tc>
          <w:tcPr>
            <w:tcW w:w="544" w:type="pct"/>
            <w:noWrap/>
            <w:vAlign w:val="center"/>
            <w:hideMark/>
          </w:tcPr>
          <w:p w14:paraId="76504BD2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111,9</w:t>
            </w:r>
          </w:p>
        </w:tc>
        <w:tc>
          <w:tcPr>
            <w:tcW w:w="483" w:type="pct"/>
            <w:noWrap/>
            <w:vAlign w:val="center"/>
            <w:hideMark/>
          </w:tcPr>
          <w:p w14:paraId="0179B313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544" w:type="pct"/>
            <w:noWrap/>
            <w:vAlign w:val="center"/>
            <w:hideMark/>
          </w:tcPr>
          <w:p w14:paraId="34D79614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2003</w:t>
            </w:r>
          </w:p>
        </w:tc>
        <w:tc>
          <w:tcPr>
            <w:tcW w:w="483" w:type="pct"/>
            <w:noWrap/>
            <w:vAlign w:val="center"/>
            <w:hideMark/>
          </w:tcPr>
          <w:p w14:paraId="4DA53D41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10,0</w:t>
            </w:r>
          </w:p>
        </w:tc>
        <w:tc>
          <w:tcPr>
            <w:tcW w:w="485" w:type="pct"/>
            <w:noWrap/>
            <w:vAlign w:val="center"/>
            <w:hideMark/>
          </w:tcPr>
          <w:p w14:paraId="572BD099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30,0</w:t>
            </w:r>
          </w:p>
        </w:tc>
        <w:tc>
          <w:tcPr>
            <w:tcW w:w="547" w:type="pct"/>
            <w:noWrap/>
            <w:vAlign w:val="center"/>
            <w:hideMark/>
          </w:tcPr>
          <w:p w14:paraId="46EE67FB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64,8</w:t>
            </w:r>
          </w:p>
        </w:tc>
      </w:tr>
      <w:tr w:rsidR="00FC56D2" w:rsidRPr="00FC56D2" w14:paraId="131AEA62" w14:textId="77777777" w:rsidTr="005E66E1">
        <w:trPr>
          <w:trHeight w:val="416"/>
        </w:trPr>
        <w:tc>
          <w:tcPr>
            <w:tcW w:w="1197" w:type="pct"/>
            <w:vAlign w:val="center"/>
            <w:hideMark/>
          </w:tcPr>
          <w:p w14:paraId="05DF5683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2a. Liczba mieszkańców na koniec 2022 r.</w:t>
            </w:r>
          </w:p>
        </w:tc>
        <w:tc>
          <w:tcPr>
            <w:tcW w:w="716" w:type="pct"/>
            <w:noWrap/>
            <w:vAlign w:val="center"/>
            <w:hideMark/>
          </w:tcPr>
          <w:p w14:paraId="64068D85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99385,1</w:t>
            </w:r>
          </w:p>
        </w:tc>
        <w:tc>
          <w:tcPr>
            <w:tcW w:w="544" w:type="pct"/>
            <w:noWrap/>
            <w:vAlign w:val="center"/>
            <w:hideMark/>
          </w:tcPr>
          <w:p w14:paraId="6A700E6A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123772,1</w:t>
            </w:r>
          </w:p>
        </w:tc>
        <w:tc>
          <w:tcPr>
            <w:tcW w:w="483" w:type="pct"/>
            <w:noWrap/>
            <w:vAlign w:val="center"/>
            <w:hideMark/>
          </w:tcPr>
          <w:p w14:paraId="67E5F64F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18802</w:t>
            </w:r>
          </w:p>
        </w:tc>
        <w:tc>
          <w:tcPr>
            <w:tcW w:w="544" w:type="pct"/>
            <w:noWrap/>
            <w:vAlign w:val="center"/>
            <w:hideMark/>
          </w:tcPr>
          <w:p w14:paraId="7C2733ED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1861975</w:t>
            </w:r>
          </w:p>
        </w:tc>
        <w:tc>
          <w:tcPr>
            <w:tcW w:w="483" w:type="pct"/>
            <w:noWrap/>
            <w:vAlign w:val="center"/>
            <w:hideMark/>
          </w:tcPr>
          <w:p w14:paraId="06FFF546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51937,8</w:t>
            </w:r>
          </w:p>
        </w:tc>
        <w:tc>
          <w:tcPr>
            <w:tcW w:w="485" w:type="pct"/>
            <w:noWrap/>
            <w:vAlign w:val="center"/>
            <w:hideMark/>
          </w:tcPr>
          <w:p w14:paraId="247140BE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74212,0</w:t>
            </w:r>
          </w:p>
        </w:tc>
        <w:tc>
          <w:tcPr>
            <w:tcW w:w="547" w:type="pct"/>
            <w:noWrap/>
            <w:vAlign w:val="center"/>
            <w:hideMark/>
          </w:tcPr>
          <w:p w14:paraId="27CD8959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108754,8</w:t>
            </w:r>
          </w:p>
        </w:tc>
      </w:tr>
      <w:tr w:rsidR="00FC56D2" w:rsidRPr="00FC56D2" w14:paraId="7C619097" w14:textId="77777777" w:rsidTr="005E66E1">
        <w:trPr>
          <w:trHeight w:val="138"/>
        </w:trPr>
        <w:tc>
          <w:tcPr>
            <w:tcW w:w="1197" w:type="pct"/>
            <w:vAlign w:val="center"/>
            <w:hideMark/>
          </w:tcPr>
          <w:p w14:paraId="0A9E7D48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2b. Gęstość zaludnienia</w:t>
            </w:r>
          </w:p>
        </w:tc>
        <w:tc>
          <w:tcPr>
            <w:tcW w:w="716" w:type="pct"/>
            <w:noWrap/>
            <w:vAlign w:val="center"/>
            <w:hideMark/>
          </w:tcPr>
          <w:p w14:paraId="7D38F829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357,8</w:t>
            </w:r>
          </w:p>
        </w:tc>
        <w:tc>
          <w:tcPr>
            <w:tcW w:w="544" w:type="pct"/>
            <w:noWrap/>
            <w:vAlign w:val="center"/>
            <w:hideMark/>
          </w:tcPr>
          <w:p w14:paraId="0D954844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632,6</w:t>
            </w:r>
          </w:p>
        </w:tc>
        <w:tc>
          <w:tcPr>
            <w:tcW w:w="483" w:type="pct"/>
            <w:noWrap/>
            <w:vAlign w:val="center"/>
            <w:hideMark/>
          </w:tcPr>
          <w:p w14:paraId="3302067C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544" w:type="pct"/>
            <w:noWrap/>
            <w:vAlign w:val="center"/>
            <w:hideMark/>
          </w:tcPr>
          <w:p w14:paraId="6FBF9C35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3602</w:t>
            </w:r>
          </w:p>
        </w:tc>
        <w:tc>
          <w:tcPr>
            <w:tcW w:w="483" w:type="pct"/>
            <w:noWrap/>
            <w:vAlign w:val="center"/>
            <w:hideMark/>
          </w:tcPr>
          <w:p w14:paraId="24D8A34D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58,0</w:t>
            </w:r>
          </w:p>
        </w:tc>
        <w:tc>
          <w:tcPr>
            <w:tcW w:w="485" w:type="pct"/>
            <w:noWrap/>
            <w:vAlign w:val="center"/>
            <w:hideMark/>
          </w:tcPr>
          <w:p w14:paraId="25FD992A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90,0</w:t>
            </w:r>
          </w:p>
        </w:tc>
        <w:tc>
          <w:tcPr>
            <w:tcW w:w="547" w:type="pct"/>
            <w:noWrap/>
            <w:vAlign w:val="center"/>
            <w:hideMark/>
          </w:tcPr>
          <w:p w14:paraId="0CE9B215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183,5</w:t>
            </w:r>
          </w:p>
        </w:tc>
      </w:tr>
      <w:tr w:rsidR="00FC56D2" w:rsidRPr="00FC56D2" w14:paraId="15A78048" w14:textId="77777777" w:rsidTr="005E66E1">
        <w:trPr>
          <w:trHeight w:val="198"/>
        </w:trPr>
        <w:tc>
          <w:tcPr>
            <w:tcW w:w="1197" w:type="pct"/>
            <w:vAlign w:val="center"/>
            <w:hideMark/>
          </w:tcPr>
          <w:p w14:paraId="45F4DD34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2d. Wskaźnik urbanizacji</w:t>
            </w:r>
          </w:p>
        </w:tc>
        <w:tc>
          <w:tcPr>
            <w:tcW w:w="716" w:type="pct"/>
            <w:noWrap/>
            <w:vAlign w:val="center"/>
            <w:hideMark/>
          </w:tcPr>
          <w:p w14:paraId="5DD6E08A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50,3</w:t>
            </w:r>
          </w:p>
        </w:tc>
        <w:tc>
          <w:tcPr>
            <w:tcW w:w="544" w:type="pct"/>
            <w:noWrap/>
            <w:vAlign w:val="center"/>
            <w:hideMark/>
          </w:tcPr>
          <w:p w14:paraId="1771075F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27,4</w:t>
            </w:r>
          </w:p>
        </w:tc>
        <w:tc>
          <w:tcPr>
            <w:tcW w:w="483" w:type="pct"/>
            <w:noWrap/>
            <w:vAlign w:val="center"/>
            <w:hideMark/>
          </w:tcPr>
          <w:p w14:paraId="663476F0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544" w:type="pct"/>
            <w:noWrap/>
            <w:vAlign w:val="center"/>
            <w:hideMark/>
          </w:tcPr>
          <w:p w14:paraId="05C3D492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100,0</w:t>
            </w:r>
          </w:p>
        </w:tc>
        <w:tc>
          <w:tcPr>
            <w:tcW w:w="483" w:type="pct"/>
            <w:noWrap/>
            <w:vAlign w:val="center"/>
            <w:hideMark/>
          </w:tcPr>
          <w:p w14:paraId="44BE906C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30,5</w:t>
            </w:r>
          </w:p>
        </w:tc>
        <w:tc>
          <w:tcPr>
            <w:tcW w:w="485" w:type="pct"/>
            <w:noWrap/>
            <w:vAlign w:val="center"/>
            <w:hideMark/>
          </w:tcPr>
          <w:p w14:paraId="5DB75F97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44,9</w:t>
            </w:r>
          </w:p>
        </w:tc>
        <w:tc>
          <w:tcPr>
            <w:tcW w:w="547" w:type="pct"/>
            <w:noWrap/>
            <w:vAlign w:val="center"/>
            <w:hideMark/>
          </w:tcPr>
          <w:p w14:paraId="5EDB1452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63,3</w:t>
            </w:r>
          </w:p>
        </w:tc>
      </w:tr>
      <w:tr w:rsidR="00FC56D2" w:rsidRPr="00FC56D2" w14:paraId="41884EB3" w14:textId="77777777" w:rsidTr="005E66E1">
        <w:trPr>
          <w:trHeight w:val="555"/>
        </w:trPr>
        <w:tc>
          <w:tcPr>
            <w:tcW w:w="1197" w:type="pct"/>
            <w:vAlign w:val="center"/>
            <w:hideMark/>
          </w:tcPr>
          <w:p w14:paraId="55F1129C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2e. Liczba uczestników imprez masowych na 1000 mieszk.</w:t>
            </w:r>
          </w:p>
        </w:tc>
        <w:tc>
          <w:tcPr>
            <w:tcW w:w="716" w:type="pct"/>
            <w:noWrap/>
            <w:vAlign w:val="center"/>
            <w:hideMark/>
          </w:tcPr>
          <w:p w14:paraId="1C63DD51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394,4</w:t>
            </w:r>
          </w:p>
        </w:tc>
        <w:tc>
          <w:tcPr>
            <w:tcW w:w="544" w:type="pct"/>
            <w:noWrap/>
            <w:vAlign w:val="center"/>
            <w:hideMark/>
          </w:tcPr>
          <w:p w14:paraId="3E2E1C75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1135,6</w:t>
            </w:r>
          </w:p>
        </w:tc>
        <w:tc>
          <w:tcPr>
            <w:tcW w:w="483" w:type="pct"/>
            <w:noWrap/>
            <w:vAlign w:val="center"/>
            <w:hideMark/>
          </w:tcPr>
          <w:p w14:paraId="0A06788B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544" w:type="pct"/>
            <w:noWrap/>
            <w:vAlign w:val="center"/>
            <w:hideMark/>
          </w:tcPr>
          <w:p w14:paraId="354B1D47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14600,7</w:t>
            </w:r>
          </w:p>
        </w:tc>
        <w:tc>
          <w:tcPr>
            <w:tcW w:w="483" w:type="pct"/>
            <w:noWrap/>
            <w:vAlign w:val="center"/>
            <w:hideMark/>
          </w:tcPr>
          <w:p w14:paraId="1DAEE9C9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41,2</w:t>
            </w:r>
          </w:p>
        </w:tc>
        <w:tc>
          <w:tcPr>
            <w:tcW w:w="485" w:type="pct"/>
            <w:noWrap/>
            <w:vAlign w:val="center"/>
            <w:hideMark/>
          </w:tcPr>
          <w:p w14:paraId="5A4B9850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109,2</w:t>
            </w:r>
          </w:p>
        </w:tc>
        <w:tc>
          <w:tcPr>
            <w:tcW w:w="547" w:type="pct"/>
            <w:noWrap/>
            <w:vAlign w:val="center"/>
            <w:hideMark/>
          </w:tcPr>
          <w:p w14:paraId="211F1C2B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286,5</w:t>
            </w:r>
          </w:p>
        </w:tc>
      </w:tr>
      <w:tr w:rsidR="00FC56D2" w:rsidRPr="00FC56D2" w14:paraId="022E36C0" w14:textId="77777777" w:rsidTr="005E66E1">
        <w:trPr>
          <w:trHeight w:val="418"/>
        </w:trPr>
        <w:tc>
          <w:tcPr>
            <w:tcW w:w="1197" w:type="pct"/>
            <w:vAlign w:val="center"/>
            <w:hideMark/>
          </w:tcPr>
          <w:p w14:paraId="254001E5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3a. Mediana wieku mieszkańców</w:t>
            </w:r>
          </w:p>
        </w:tc>
        <w:tc>
          <w:tcPr>
            <w:tcW w:w="716" w:type="pct"/>
            <w:noWrap/>
            <w:vAlign w:val="center"/>
            <w:hideMark/>
          </w:tcPr>
          <w:p w14:paraId="23957201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42,7</w:t>
            </w:r>
          </w:p>
        </w:tc>
        <w:tc>
          <w:tcPr>
            <w:tcW w:w="544" w:type="pct"/>
            <w:noWrap/>
            <w:vAlign w:val="center"/>
            <w:hideMark/>
          </w:tcPr>
          <w:p w14:paraId="3743529A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83" w:type="pct"/>
            <w:noWrap/>
            <w:vAlign w:val="center"/>
            <w:hideMark/>
          </w:tcPr>
          <w:p w14:paraId="2CC4A74D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35,8</w:t>
            </w:r>
          </w:p>
        </w:tc>
        <w:tc>
          <w:tcPr>
            <w:tcW w:w="544" w:type="pct"/>
            <w:noWrap/>
            <w:vAlign w:val="center"/>
            <w:hideMark/>
          </w:tcPr>
          <w:p w14:paraId="0F530825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48,5</w:t>
            </w:r>
          </w:p>
        </w:tc>
        <w:tc>
          <w:tcPr>
            <w:tcW w:w="483" w:type="pct"/>
            <w:noWrap/>
            <w:vAlign w:val="center"/>
            <w:hideMark/>
          </w:tcPr>
          <w:p w14:paraId="7F6C3EBE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41,3</w:t>
            </w:r>
          </w:p>
        </w:tc>
        <w:tc>
          <w:tcPr>
            <w:tcW w:w="485" w:type="pct"/>
            <w:noWrap/>
            <w:vAlign w:val="center"/>
            <w:hideMark/>
          </w:tcPr>
          <w:p w14:paraId="76AFEDEA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42,7</w:t>
            </w:r>
          </w:p>
        </w:tc>
        <w:tc>
          <w:tcPr>
            <w:tcW w:w="547" w:type="pct"/>
            <w:noWrap/>
            <w:vAlign w:val="center"/>
            <w:hideMark/>
          </w:tcPr>
          <w:p w14:paraId="5647239E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44,1</w:t>
            </w:r>
          </w:p>
        </w:tc>
      </w:tr>
      <w:tr w:rsidR="00FC56D2" w:rsidRPr="00FC56D2" w14:paraId="3B0C8057" w14:textId="77777777" w:rsidTr="005E66E1">
        <w:trPr>
          <w:trHeight w:val="464"/>
        </w:trPr>
        <w:tc>
          <w:tcPr>
            <w:tcW w:w="1197" w:type="pct"/>
            <w:vAlign w:val="center"/>
            <w:hideMark/>
          </w:tcPr>
          <w:p w14:paraId="41F708C4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3b. Przyrost naturalny na 1000 mieszkańców</w:t>
            </w:r>
          </w:p>
        </w:tc>
        <w:tc>
          <w:tcPr>
            <w:tcW w:w="716" w:type="pct"/>
            <w:noWrap/>
            <w:vAlign w:val="center"/>
            <w:hideMark/>
          </w:tcPr>
          <w:p w14:paraId="3D1816B4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-4,5</w:t>
            </w:r>
          </w:p>
        </w:tc>
        <w:tc>
          <w:tcPr>
            <w:tcW w:w="544" w:type="pct"/>
            <w:noWrap/>
            <w:vAlign w:val="center"/>
            <w:hideMark/>
          </w:tcPr>
          <w:p w14:paraId="602BDD84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</w:p>
        </w:tc>
        <w:tc>
          <w:tcPr>
            <w:tcW w:w="483" w:type="pct"/>
            <w:noWrap/>
            <w:vAlign w:val="center"/>
            <w:hideMark/>
          </w:tcPr>
          <w:p w14:paraId="0DDE00E6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-13,0</w:t>
            </w:r>
          </w:p>
        </w:tc>
        <w:tc>
          <w:tcPr>
            <w:tcW w:w="544" w:type="pct"/>
            <w:noWrap/>
            <w:vAlign w:val="center"/>
            <w:hideMark/>
          </w:tcPr>
          <w:p w14:paraId="18D53945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4,7</w:t>
            </w:r>
          </w:p>
        </w:tc>
        <w:tc>
          <w:tcPr>
            <w:tcW w:w="483" w:type="pct"/>
            <w:noWrap/>
            <w:vAlign w:val="center"/>
            <w:hideMark/>
          </w:tcPr>
          <w:p w14:paraId="4702CB02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-6,3</w:t>
            </w:r>
          </w:p>
        </w:tc>
        <w:tc>
          <w:tcPr>
            <w:tcW w:w="485" w:type="pct"/>
            <w:noWrap/>
            <w:vAlign w:val="center"/>
            <w:hideMark/>
          </w:tcPr>
          <w:p w14:paraId="5132D561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-4,7</w:t>
            </w:r>
          </w:p>
        </w:tc>
        <w:tc>
          <w:tcPr>
            <w:tcW w:w="547" w:type="pct"/>
            <w:noWrap/>
            <w:vAlign w:val="center"/>
            <w:hideMark/>
          </w:tcPr>
          <w:p w14:paraId="2630D949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-2,6</w:t>
            </w:r>
          </w:p>
        </w:tc>
      </w:tr>
      <w:tr w:rsidR="00FC56D2" w:rsidRPr="00FC56D2" w14:paraId="5E6617C7" w14:textId="77777777" w:rsidTr="005E66E1">
        <w:trPr>
          <w:trHeight w:val="366"/>
        </w:trPr>
        <w:tc>
          <w:tcPr>
            <w:tcW w:w="1197" w:type="pct"/>
            <w:vAlign w:val="center"/>
            <w:hideMark/>
          </w:tcPr>
          <w:p w14:paraId="69A453A2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3c. Małżeństwa zawarte na 10 tys. mieszkańców</w:t>
            </w:r>
          </w:p>
        </w:tc>
        <w:tc>
          <w:tcPr>
            <w:tcW w:w="716" w:type="pct"/>
            <w:noWrap/>
            <w:vAlign w:val="center"/>
            <w:hideMark/>
          </w:tcPr>
          <w:p w14:paraId="6029595F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40,3</w:t>
            </w:r>
          </w:p>
        </w:tc>
        <w:tc>
          <w:tcPr>
            <w:tcW w:w="544" w:type="pct"/>
            <w:noWrap/>
            <w:vAlign w:val="center"/>
            <w:hideMark/>
          </w:tcPr>
          <w:p w14:paraId="2D568474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18,0</w:t>
            </w:r>
          </w:p>
        </w:tc>
        <w:tc>
          <w:tcPr>
            <w:tcW w:w="483" w:type="pct"/>
            <w:noWrap/>
            <w:vAlign w:val="center"/>
            <w:hideMark/>
          </w:tcPr>
          <w:p w14:paraId="6B24220A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5,3</w:t>
            </w:r>
          </w:p>
        </w:tc>
        <w:tc>
          <w:tcPr>
            <w:tcW w:w="544" w:type="pct"/>
            <w:noWrap/>
            <w:vAlign w:val="center"/>
            <w:hideMark/>
          </w:tcPr>
          <w:p w14:paraId="643AD9E8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379,9</w:t>
            </w:r>
          </w:p>
        </w:tc>
        <w:tc>
          <w:tcPr>
            <w:tcW w:w="483" w:type="pct"/>
            <w:noWrap/>
            <w:vAlign w:val="center"/>
            <w:hideMark/>
          </w:tcPr>
          <w:p w14:paraId="40C69849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36,7</w:t>
            </w:r>
          </w:p>
        </w:tc>
        <w:tc>
          <w:tcPr>
            <w:tcW w:w="485" w:type="pct"/>
            <w:noWrap/>
            <w:vAlign w:val="center"/>
            <w:hideMark/>
          </w:tcPr>
          <w:p w14:paraId="1DCCFDCA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39,4</w:t>
            </w:r>
          </w:p>
        </w:tc>
        <w:tc>
          <w:tcPr>
            <w:tcW w:w="547" w:type="pct"/>
            <w:noWrap/>
            <w:vAlign w:val="center"/>
            <w:hideMark/>
          </w:tcPr>
          <w:p w14:paraId="5C30FCFB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42,0</w:t>
            </w:r>
          </w:p>
        </w:tc>
      </w:tr>
      <w:tr w:rsidR="00FC56D2" w:rsidRPr="00FC56D2" w14:paraId="28B5E134" w14:textId="77777777" w:rsidTr="005E66E1">
        <w:trPr>
          <w:trHeight w:val="451"/>
        </w:trPr>
        <w:tc>
          <w:tcPr>
            <w:tcW w:w="1197" w:type="pct"/>
            <w:vAlign w:val="center"/>
            <w:hideMark/>
          </w:tcPr>
          <w:p w14:paraId="0DAB0B08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3d. Rozwody na 10 tys. mieszkańców</w:t>
            </w:r>
          </w:p>
        </w:tc>
        <w:tc>
          <w:tcPr>
            <w:tcW w:w="716" w:type="pct"/>
            <w:noWrap/>
            <w:vAlign w:val="center"/>
            <w:hideMark/>
          </w:tcPr>
          <w:p w14:paraId="75D2EE4C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15,0</w:t>
            </w:r>
          </w:p>
        </w:tc>
        <w:tc>
          <w:tcPr>
            <w:tcW w:w="544" w:type="pct"/>
            <w:noWrap/>
            <w:vAlign w:val="center"/>
            <w:hideMark/>
          </w:tcPr>
          <w:p w14:paraId="380CC2E2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3,8</w:t>
            </w:r>
          </w:p>
        </w:tc>
        <w:tc>
          <w:tcPr>
            <w:tcW w:w="483" w:type="pct"/>
            <w:noWrap/>
            <w:vAlign w:val="center"/>
            <w:hideMark/>
          </w:tcPr>
          <w:p w14:paraId="5C9D39E2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544" w:type="pct"/>
            <w:noWrap/>
            <w:vAlign w:val="center"/>
            <w:hideMark/>
          </w:tcPr>
          <w:p w14:paraId="16C26E84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24,7</w:t>
            </w:r>
          </w:p>
        </w:tc>
        <w:tc>
          <w:tcPr>
            <w:tcW w:w="483" w:type="pct"/>
            <w:noWrap/>
            <w:vAlign w:val="center"/>
            <w:hideMark/>
          </w:tcPr>
          <w:p w14:paraId="3C168882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12,4</w:t>
            </w:r>
          </w:p>
        </w:tc>
        <w:tc>
          <w:tcPr>
            <w:tcW w:w="485" w:type="pct"/>
            <w:noWrap/>
            <w:vAlign w:val="center"/>
            <w:hideMark/>
          </w:tcPr>
          <w:p w14:paraId="477FB2CD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15,1</w:t>
            </w:r>
          </w:p>
        </w:tc>
        <w:tc>
          <w:tcPr>
            <w:tcW w:w="547" w:type="pct"/>
            <w:noWrap/>
            <w:vAlign w:val="center"/>
            <w:hideMark/>
          </w:tcPr>
          <w:p w14:paraId="08FB3892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17,5</w:t>
            </w:r>
          </w:p>
        </w:tc>
      </w:tr>
      <w:tr w:rsidR="00FC56D2" w:rsidRPr="00FC56D2" w14:paraId="5D6A7549" w14:textId="77777777" w:rsidTr="005E66E1">
        <w:trPr>
          <w:trHeight w:val="805"/>
        </w:trPr>
        <w:tc>
          <w:tcPr>
            <w:tcW w:w="1197" w:type="pct"/>
            <w:vAlign w:val="center"/>
            <w:hideMark/>
          </w:tcPr>
          <w:p w14:paraId="648D4927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3e. Ludność w wieku nieprodukcyjnym na 100 osób w wieku produkcyjnym</w:t>
            </w:r>
          </w:p>
        </w:tc>
        <w:tc>
          <w:tcPr>
            <w:tcW w:w="716" w:type="pct"/>
            <w:noWrap/>
            <w:vAlign w:val="center"/>
            <w:hideMark/>
          </w:tcPr>
          <w:p w14:paraId="1B3C3F07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70,9</w:t>
            </w:r>
          </w:p>
        </w:tc>
        <w:tc>
          <w:tcPr>
            <w:tcW w:w="544" w:type="pct"/>
            <w:noWrap/>
            <w:vAlign w:val="center"/>
            <w:hideMark/>
          </w:tcPr>
          <w:p w14:paraId="714AAB8F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  <w:tc>
          <w:tcPr>
            <w:tcW w:w="483" w:type="pct"/>
            <w:noWrap/>
            <w:vAlign w:val="center"/>
            <w:hideMark/>
          </w:tcPr>
          <w:p w14:paraId="58A479BE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62,1</w:t>
            </w:r>
          </w:p>
        </w:tc>
        <w:tc>
          <w:tcPr>
            <w:tcW w:w="544" w:type="pct"/>
            <w:noWrap/>
            <w:vAlign w:val="center"/>
            <w:hideMark/>
          </w:tcPr>
          <w:p w14:paraId="38DF6456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84,8</w:t>
            </w:r>
          </w:p>
        </w:tc>
        <w:tc>
          <w:tcPr>
            <w:tcW w:w="483" w:type="pct"/>
            <w:noWrap/>
            <w:vAlign w:val="center"/>
            <w:hideMark/>
          </w:tcPr>
          <w:p w14:paraId="6D1909D0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68,6</w:t>
            </w:r>
          </w:p>
        </w:tc>
        <w:tc>
          <w:tcPr>
            <w:tcW w:w="485" w:type="pct"/>
            <w:noWrap/>
            <w:vAlign w:val="center"/>
            <w:hideMark/>
          </w:tcPr>
          <w:p w14:paraId="749A50D8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70,7</w:t>
            </w:r>
          </w:p>
        </w:tc>
        <w:tc>
          <w:tcPr>
            <w:tcW w:w="547" w:type="pct"/>
            <w:noWrap/>
            <w:vAlign w:val="center"/>
            <w:hideMark/>
          </w:tcPr>
          <w:p w14:paraId="5F1C580B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73,0</w:t>
            </w:r>
          </w:p>
        </w:tc>
      </w:tr>
      <w:tr w:rsidR="00FC56D2" w:rsidRPr="00FC56D2" w14:paraId="6BC2C000" w14:textId="77777777" w:rsidTr="005E66E1">
        <w:trPr>
          <w:trHeight w:val="818"/>
        </w:trPr>
        <w:tc>
          <w:tcPr>
            <w:tcW w:w="1197" w:type="pct"/>
            <w:vAlign w:val="center"/>
            <w:hideMark/>
          </w:tcPr>
          <w:p w14:paraId="582262CF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4a. Dochody gmin i miast na prawach powiatu ogółem na 1 mieszkańca</w:t>
            </w:r>
          </w:p>
        </w:tc>
        <w:tc>
          <w:tcPr>
            <w:tcW w:w="716" w:type="pct"/>
            <w:noWrap/>
            <w:vAlign w:val="center"/>
            <w:hideMark/>
          </w:tcPr>
          <w:p w14:paraId="3A35919E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7118,0</w:t>
            </w:r>
          </w:p>
        </w:tc>
        <w:tc>
          <w:tcPr>
            <w:tcW w:w="544" w:type="pct"/>
            <w:noWrap/>
            <w:vAlign w:val="center"/>
            <w:hideMark/>
          </w:tcPr>
          <w:p w14:paraId="34201BE3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953,9</w:t>
            </w:r>
          </w:p>
        </w:tc>
        <w:tc>
          <w:tcPr>
            <w:tcW w:w="483" w:type="pct"/>
            <w:noWrap/>
            <w:vAlign w:val="center"/>
            <w:hideMark/>
          </w:tcPr>
          <w:p w14:paraId="4EDAA3DD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5662,73</w:t>
            </w:r>
          </w:p>
        </w:tc>
        <w:tc>
          <w:tcPr>
            <w:tcW w:w="544" w:type="pct"/>
            <w:noWrap/>
            <w:vAlign w:val="center"/>
            <w:hideMark/>
          </w:tcPr>
          <w:p w14:paraId="34CD2B4E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12682,45</w:t>
            </w:r>
          </w:p>
        </w:tc>
        <w:tc>
          <w:tcPr>
            <w:tcW w:w="483" w:type="pct"/>
            <w:noWrap/>
            <w:vAlign w:val="center"/>
            <w:hideMark/>
          </w:tcPr>
          <w:p w14:paraId="3E0316E5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6506,1</w:t>
            </w:r>
          </w:p>
        </w:tc>
        <w:tc>
          <w:tcPr>
            <w:tcW w:w="485" w:type="pct"/>
            <w:noWrap/>
            <w:vAlign w:val="center"/>
            <w:hideMark/>
          </w:tcPr>
          <w:p w14:paraId="17921494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6908,6</w:t>
            </w:r>
          </w:p>
        </w:tc>
        <w:tc>
          <w:tcPr>
            <w:tcW w:w="547" w:type="pct"/>
            <w:noWrap/>
            <w:vAlign w:val="center"/>
            <w:hideMark/>
          </w:tcPr>
          <w:p w14:paraId="5A2C2CE2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7442,2</w:t>
            </w:r>
          </w:p>
        </w:tc>
      </w:tr>
      <w:tr w:rsidR="00FC56D2" w:rsidRPr="00FC56D2" w14:paraId="0E8E4647" w14:textId="77777777" w:rsidTr="005E66E1">
        <w:trPr>
          <w:trHeight w:val="290"/>
        </w:trPr>
        <w:tc>
          <w:tcPr>
            <w:tcW w:w="1197" w:type="pct"/>
            <w:vAlign w:val="center"/>
            <w:hideMark/>
          </w:tcPr>
          <w:p w14:paraId="294CC167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4b Stopa bezrobocia (%)</w:t>
            </w:r>
          </w:p>
        </w:tc>
        <w:tc>
          <w:tcPr>
            <w:tcW w:w="716" w:type="pct"/>
            <w:noWrap/>
            <w:vAlign w:val="center"/>
            <w:hideMark/>
          </w:tcPr>
          <w:p w14:paraId="00A45A93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7,3</w:t>
            </w:r>
          </w:p>
        </w:tc>
        <w:tc>
          <w:tcPr>
            <w:tcW w:w="544" w:type="pct"/>
            <w:noWrap/>
            <w:vAlign w:val="center"/>
            <w:hideMark/>
          </w:tcPr>
          <w:p w14:paraId="3C3357D3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4,1</w:t>
            </w:r>
          </w:p>
        </w:tc>
        <w:tc>
          <w:tcPr>
            <w:tcW w:w="483" w:type="pct"/>
            <w:noWrap/>
            <w:vAlign w:val="center"/>
            <w:hideMark/>
          </w:tcPr>
          <w:p w14:paraId="18BD09C1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544" w:type="pct"/>
            <w:noWrap/>
            <w:vAlign w:val="center"/>
            <w:hideMark/>
          </w:tcPr>
          <w:p w14:paraId="272BF6B9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24,8</w:t>
            </w:r>
          </w:p>
        </w:tc>
        <w:tc>
          <w:tcPr>
            <w:tcW w:w="483" w:type="pct"/>
            <w:noWrap/>
            <w:vAlign w:val="center"/>
            <w:hideMark/>
          </w:tcPr>
          <w:p w14:paraId="5CA4E73B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4,3</w:t>
            </w:r>
          </w:p>
        </w:tc>
        <w:tc>
          <w:tcPr>
            <w:tcW w:w="485" w:type="pct"/>
            <w:noWrap/>
            <w:vAlign w:val="center"/>
            <w:hideMark/>
          </w:tcPr>
          <w:p w14:paraId="3D479BF9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6,3</w:t>
            </w:r>
          </w:p>
        </w:tc>
        <w:tc>
          <w:tcPr>
            <w:tcW w:w="547" w:type="pct"/>
            <w:noWrap/>
            <w:vAlign w:val="center"/>
            <w:hideMark/>
          </w:tcPr>
          <w:p w14:paraId="7F377B9E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9,6</w:t>
            </w:r>
          </w:p>
        </w:tc>
      </w:tr>
      <w:tr w:rsidR="00FC56D2" w:rsidRPr="00FC56D2" w14:paraId="3C7EEFCB" w14:textId="77777777" w:rsidTr="005E66E1">
        <w:trPr>
          <w:trHeight w:val="789"/>
        </w:trPr>
        <w:tc>
          <w:tcPr>
            <w:tcW w:w="1197" w:type="pct"/>
            <w:vAlign w:val="center"/>
            <w:hideMark/>
          </w:tcPr>
          <w:p w14:paraId="032AB83C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4c. Przeciętne miesięczne wynagrodzenie w powiecie w zł</w:t>
            </w:r>
          </w:p>
        </w:tc>
        <w:tc>
          <w:tcPr>
            <w:tcW w:w="716" w:type="pct"/>
            <w:noWrap/>
            <w:vAlign w:val="center"/>
            <w:hideMark/>
          </w:tcPr>
          <w:p w14:paraId="18EA903E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5826,6</w:t>
            </w:r>
          </w:p>
        </w:tc>
        <w:tc>
          <w:tcPr>
            <w:tcW w:w="544" w:type="pct"/>
            <w:noWrap/>
            <w:vAlign w:val="center"/>
            <w:hideMark/>
          </w:tcPr>
          <w:p w14:paraId="79AC6813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705,9</w:t>
            </w:r>
          </w:p>
        </w:tc>
        <w:tc>
          <w:tcPr>
            <w:tcW w:w="483" w:type="pct"/>
            <w:noWrap/>
            <w:vAlign w:val="center"/>
            <w:hideMark/>
          </w:tcPr>
          <w:p w14:paraId="662191AB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4668,60</w:t>
            </w:r>
          </w:p>
        </w:tc>
        <w:tc>
          <w:tcPr>
            <w:tcW w:w="544" w:type="pct"/>
            <w:noWrap/>
            <w:vAlign w:val="center"/>
            <w:hideMark/>
          </w:tcPr>
          <w:p w14:paraId="30DE3533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11361,51</w:t>
            </w:r>
          </w:p>
        </w:tc>
        <w:tc>
          <w:tcPr>
            <w:tcW w:w="483" w:type="pct"/>
            <w:noWrap/>
            <w:vAlign w:val="center"/>
            <w:hideMark/>
          </w:tcPr>
          <w:p w14:paraId="57ABA477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5409,1</w:t>
            </w:r>
          </w:p>
        </w:tc>
        <w:tc>
          <w:tcPr>
            <w:tcW w:w="485" w:type="pct"/>
            <w:noWrap/>
            <w:vAlign w:val="center"/>
            <w:hideMark/>
          </w:tcPr>
          <w:p w14:paraId="6ED1593F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5671,0</w:t>
            </w:r>
          </w:p>
        </w:tc>
        <w:tc>
          <w:tcPr>
            <w:tcW w:w="547" w:type="pct"/>
            <w:noWrap/>
            <w:vAlign w:val="center"/>
            <w:hideMark/>
          </w:tcPr>
          <w:p w14:paraId="7059B4EE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6033,3</w:t>
            </w:r>
          </w:p>
        </w:tc>
      </w:tr>
      <w:tr w:rsidR="00FC56D2" w:rsidRPr="00FC56D2" w14:paraId="4B7BDA32" w14:textId="77777777" w:rsidTr="005E66E1">
        <w:trPr>
          <w:trHeight w:val="601"/>
        </w:trPr>
        <w:tc>
          <w:tcPr>
            <w:tcW w:w="1197" w:type="pct"/>
            <w:vAlign w:val="center"/>
            <w:hideMark/>
          </w:tcPr>
          <w:p w14:paraId="6CC216C9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4d. Samochody osobowe na 100 mieszkańców</w:t>
            </w:r>
          </w:p>
        </w:tc>
        <w:tc>
          <w:tcPr>
            <w:tcW w:w="716" w:type="pct"/>
            <w:noWrap/>
            <w:vAlign w:val="center"/>
            <w:hideMark/>
          </w:tcPr>
          <w:p w14:paraId="6CF10744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97,5</w:t>
            </w:r>
          </w:p>
        </w:tc>
        <w:tc>
          <w:tcPr>
            <w:tcW w:w="544" w:type="pct"/>
            <w:noWrap/>
            <w:vAlign w:val="center"/>
            <w:hideMark/>
          </w:tcPr>
          <w:p w14:paraId="75B0AB6B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30,9</w:t>
            </w:r>
          </w:p>
        </w:tc>
        <w:tc>
          <w:tcPr>
            <w:tcW w:w="483" w:type="pct"/>
            <w:noWrap/>
            <w:vAlign w:val="center"/>
            <w:hideMark/>
          </w:tcPr>
          <w:p w14:paraId="15AD217C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7,3</w:t>
            </w:r>
          </w:p>
        </w:tc>
        <w:tc>
          <w:tcPr>
            <w:tcW w:w="544" w:type="pct"/>
            <w:noWrap/>
            <w:vAlign w:val="center"/>
            <w:hideMark/>
          </w:tcPr>
          <w:p w14:paraId="2DEA3E08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610,3</w:t>
            </w:r>
          </w:p>
        </w:tc>
        <w:tc>
          <w:tcPr>
            <w:tcW w:w="483" w:type="pct"/>
            <w:noWrap/>
            <w:vAlign w:val="center"/>
            <w:hideMark/>
          </w:tcPr>
          <w:p w14:paraId="0E5A844A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85,0</w:t>
            </w:r>
          </w:p>
        </w:tc>
        <w:tc>
          <w:tcPr>
            <w:tcW w:w="485" w:type="pct"/>
            <w:noWrap/>
            <w:vAlign w:val="center"/>
            <w:hideMark/>
          </w:tcPr>
          <w:p w14:paraId="4191B405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95,2</w:t>
            </w:r>
          </w:p>
        </w:tc>
        <w:tc>
          <w:tcPr>
            <w:tcW w:w="547" w:type="pct"/>
            <w:noWrap/>
            <w:vAlign w:val="center"/>
            <w:hideMark/>
          </w:tcPr>
          <w:p w14:paraId="0DB3F2F2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106,1</w:t>
            </w:r>
          </w:p>
        </w:tc>
      </w:tr>
      <w:tr w:rsidR="00FC56D2" w:rsidRPr="00FC56D2" w14:paraId="234E14DE" w14:textId="77777777" w:rsidTr="005E66E1">
        <w:trPr>
          <w:trHeight w:val="520"/>
        </w:trPr>
        <w:tc>
          <w:tcPr>
            <w:tcW w:w="1197" w:type="pct"/>
            <w:vAlign w:val="center"/>
            <w:hideMark/>
          </w:tcPr>
          <w:p w14:paraId="696E976A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5a. Liczba rodzin korzystających z pomocy społecznej</w:t>
            </w:r>
          </w:p>
        </w:tc>
        <w:tc>
          <w:tcPr>
            <w:tcW w:w="716" w:type="pct"/>
            <w:noWrap/>
            <w:vAlign w:val="center"/>
            <w:hideMark/>
          </w:tcPr>
          <w:p w14:paraId="52B3A2E3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3912,1</w:t>
            </w:r>
          </w:p>
        </w:tc>
        <w:tc>
          <w:tcPr>
            <w:tcW w:w="544" w:type="pct"/>
            <w:noWrap/>
            <w:vAlign w:val="center"/>
            <w:hideMark/>
          </w:tcPr>
          <w:p w14:paraId="507CAF16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3712,7</w:t>
            </w:r>
          </w:p>
        </w:tc>
        <w:tc>
          <w:tcPr>
            <w:tcW w:w="483" w:type="pct"/>
            <w:noWrap/>
            <w:vAlign w:val="center"/>
            <w:hideMark/>
          </w:tcPr>
          <w:p w14:paraId="5A55C9EA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976</w:t>
            </w:r>
          </w:p>
        </w:tc>
        <w:tc>
          <w:tcPr>
            <w:tcW w:w="544" w:type="pct"/>
            <w:noWrap/>
            <w:vAlign w:val="center"/>
            <w:hideMark/>
          </w:tcPr>
          <w:p w14:paraId="282FF791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53312</w:t>
            </w:r>
          </w:p>
        </w:tc>
        <w:tc>
          <w:tcPr>
            <w:tcW w:w="483" w:type="pct"/>
            <w:noWrap/>
            <w:vAlign w:val="center"/>
            <w:hideMark/>
          </w:tcPr>
          <w:p w14:paraId="53393C2F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2227,3</w:t>
            </w:r>
          </w:p>
        </w:tc>
        <w:tc>
          <w:tcPr>
            <w:tcW w:w="485" w:type="pct"/>
            <w:noWrap/>
            <w:vAlign w:val="center"/>
            <w:hideMark/>
          </w:tcPr>
          <w:p w14:paraId="55C6ADFD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3013,0</w:t>
            </w:r>
          </w:p>
        </w:tc>
        <w:tc>
          <w:tcPr>
            <w:tcW w:w="547" w:type="pct"/>
            <w:noWrap/>
            <w:vAlign w:val="center"/>
            <w:hideMark/>
          </w:tcPr>
          <w:p w14:paraId="420DB7B9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4556,3</w:t>
            </w:r>
          </w:p>
        </w:tc>
      </w:tr>
      <w:tr w:rsidR="00FC56D2" w:rsidRPr="00FC56D2" w14:paraId="5237FFF2" w14:textId="77777777" w:rsidTr="005E66E1">
        <w:trPr>
          <w:trHeight w:val="511"/>
        </w:trPr>
        <w:tc>
          <w:tcPr>
            <w:tcW w:w="1197" w:type="pct"/>
            <w:vAlign w:val="center"/>
            <w:hideMark/>
          </w:tcPr>
          <w:p w14:paraId="05834844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5b. Udział rodzin korzystających z pom. społ. na 1000 mieszk.</w:t>
            </w:r>
          </w:p>
        </w:tc>
        <w:tc>
          <w:tcPr>
            <w:tcW w:w="716" w:type="pct"/>
            <w:noWrap/>
            <w:vAlign w:val="center"/>
            <w:hideMark/>
          </w:tcPr>
          <w:p w14:paraId="18781459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44,4</w:t>
            </w:r>
          </w:p>
        </w:tc>
        <w:tc>
          <w:tcPr>
            <w:tcW w:w="544" w:type="pct"/>
            <w:noWrap/>
            <w:vAlign w:val="center"/>
            <w:hideMark/>
          </w:tcPr>
          <w:p w14:paraId="51B16449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16,7</w:t>
            </w:r>
          </w:p>
        </w:tc>
        <w:tc>
          <w:tcPr>
            <w:tcW w:w="483" w:type="pct"/>
            <w:noWrap/>
            <w:vAlign w:val="center"/>
            <w:hideMark/>
          </w:tcPr>
          <w:p w14:paraId="1D612913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9,50</w:t>
            </w:r>
          </w:p>
        </w:tc>
        <w:tc>
          <w:tcPr>
            <w:tcW w:w="544" w:type="pct"/>
            <w:noWrap/>
            <w:vAlign w:val="center"/>
            <w:hideMark/>
          </w:tcPr>
          <w:p w14:paraId="33718E9A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136,90</w:t>
            </w:r>
          </w:p>
        </w:tc>
        <w:tc>
          <w:tcPr>
            <w:tcW w:w="483" w:type="pct"/>
            <w:noWrap/>
            <w:vAlign w:val="center"/>
            <w:hideMark/>
          </w:tcPr>
          <w:p w14:paraId="2678757A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32,3</w:t>
            </w:r>
          </w:p>
        </w:tc>
        <w:tc>
          <w:tcPr>
            <w:tcW w:w="485" w:type="pct"/>
            <w:noWrap/>
            <w:vAlign w:val="center"/>
            <w:hideMark/>
          </w:tcPr>
          <w:p w14:paraId="763F8064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42,0</w:t>
            </w:r>
          </w:p>
        </w:tc>
        <w:tc>
          <w:tcPr>
            <w:tcW w:w="547" w:type="pct"/>
            <w:noWrap/>
            <w:vAlign w:val="center"/>
            <w:hideMark/>
          </w:tcPr>
          <w:p w14:paraId="7D2D6992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54,4</w:t>
            </w:r>
          </w:p>
        </w:tc>
      </w:tr>
      <w:tr w:rsidR="00FC56D2" w:rsidRPr="00FC56D2" w14:paraId="74FC41B7" w14:textId="77777777" w:rsidTr="005E66E1">
        <w:trPr>
          <w:trHeight w:val="582"/>
        </w:trPr>
        <w:tc>
          <w:tcPr>
            <w:tcW w:w="1197" w:type="pct"/>
            <w:vAlign w:val="center"/>
            <w:hideMark/>
          </w:tcPr>
          <w:p w14:paraId="4962D522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5c. Wydatki na pomoc społeczną na mieszkańca</w:t>
            </w:r>
          </w:p>
        </w:tc>
        <w:tc>
          <w:tcPr>
            <w:tcW w:w="716" w:type="pct"/>
            <w:noWrap/>
            <w:vAlign w:val="center"/>
            <w:hideMark/>
          </w:tcPr>
          <w:p w14:paraId="6F975A9B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543,4</w:t>
            </w:r>
          </w:p>
        </w:tc>
        <w:tc>
          <w:tcPr>
            <w:tcW w:w="544" w:type="pct"/>
            <w:noWrap/>
            <w:vAlign w:val="center"/>
            <w:hideMark/>
          </w:tcPr>
          <w:p w14:paraId="1C7BE3AC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212,4</w:t>
            </w:r>
          </w:p>
        </w:tc>
        <w:tc>
          <w:tcPr>
            <w:tcW w:w="483" w:type="pct"/>
            <w:noWrap/>
            <w:vAlign w:val="center"/>
            <w:hideMark/>
          </w:tcPr>
          <w:p w14:paraId="57D9FE99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124,99</w:t>
            </w:r>
          </w:p>
        </w:tc>
        <w:tc>
          <w:tcPr>
            <w:tcW w:w="544" w:type="pct"/>
            <w:noWrap/>
            <w:vAlign w:val="center"/>
            <w:hideMark/>
          </w:tcPr>
          <w:p w14:paraId="61090780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2980,42</w:t>
            </w:r>
          </w:p>
        </w:tc>
        <w:tc>
          <w:tcPr>
            <w:tcW w:w="483" w:type="pct"/>
            <w:noWrap/>
            <w:vAlign w:val="center"/>
            <w:hideMark/>
          </w:tcPr>
          <w:p w14:paraId="3271A420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430,2</w:t>
            </w:r>
          </w:p>
        </w:tc>
        <w:tc>
          <w:tcPr>
            <w:tcW w:w="485" w:type="pct"/>
            <w:noWrap/>
            <w:vAlign w:val="center"/>
            <w:hideMark/>
          </w:tcPr>
          <w:p w14:paraId="4CB2254F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510,5</w:t>
            </w:r>
          </w:p>
        </w:tc>
        <w:tc>
          <w:tcPr>
            <w:tcW w:w="547" w:type="pct"/>
            <w:noWrap/>
            <w:vAlign w:val="center"/>
            <w:hideMark/>
          </w:tcPr>
          <w:p w14:paraId="694E1EB0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610,1</w:t>
            </w:r>
          </w:p>
        </w:tc>
      </w:tr>
      <w:tr w:rsidR="00FC56D2" w:rsidRPr="00FC56D2" w14:paraId="4786587F" w14:textId="77777777" w:rsidTr="005E66E1">
        <w:trPr>
          <w:trHeight w:val="1370"/>
        </w:trPr>
        <w:tc>
          <w:tcPr>
            <w:tcW w:w="1197" w:type="pct"/>
            <w:vAlign w:val="center"/>
            <w:hideMark/>
          </w:tcPr>
          <w:p w14:paraId="0C720C62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5d. Kwoty dodatków </w:t>
            </w:r>
            <w:proofErr w:type="spellStart"/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mieszk</w:t>
            </w:r>
            <w:proofErr w:type="spellEnd"/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, świadczeń rodzinnych, zasiłków rodzinnych i zasiłków pielęgnacyjnych w przeliczeniu na mieszkańca</w:t>
            </w:r>
          </w:p>
        </w:tc>
        <w:tc>
          <w:tcPr>
            <w:tcW w:w="716" w:type="pct"/>
            <w:noWrap/>
            <w:vAlign w:val="center"/>
            <w:hideMark/>
          </w:tcPr>
          <w:p w14:paraId="0E51CBAB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515,4</w:t>
            </w:r>
          </w:p>
        </w:tc>
        <w:tc>
          <w:tcPr>
            <w:tcW w:w="544" w:type="pct"/>
            <w:noWrap/>
            <w:vAlign w:val="center"/>
            <w:hideMark/>
          </w:tcPr>
          <w:p w14:paraId="72FF1E35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138,2</w:t>
            </w:r>
          </w:p>
        </w:tc>
        <w:tc>
          <w:tcPr>
            <w:tcW w:w="483" w:type="pct"/>
            <w:noWrap/>
            <w:vAlign w:val="center"/>
            <w:hideMark/>
          </w:tcPr>
          <w:p w14:paraId="4036D535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82,36</w:t>
            </w:r>
          </w:p>
        </w:tc>
        <w:tc>
          <w:tcPr>
            <w:tcW w:w="544" w:type="pct"/>
            <w:noWrap/>
            <w:vAlign w:val="center"/>
            <w:hideMark/>
          </w:tcPr>
          <w:p w14:paraId="129E3922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1220,68</w:t>
            </w:r>
          </w:p>
        </w:tc>
        <w:tc>
          <w:tcPr>
            <w:tcW w:w="483" w:type="pct"/>
            <w:noWrap/>
            <w:vAlign w:val="center"/>
            <w:hideMark/>
          </w:tcPr>
          <w:p w14:paraId="5B028FE3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428,5</w:t>
            </w:r>
          </w:p>
        </w:tc>
        <w:tc>
          <w:tcPr>
            <w:tcW w:w="485" w:type="pct"/>
            <w:noWrap/>
            <w:vAlign w:val="center"/>
            <w:hideMark/>
          </w:tcPr>
          <w:p w14:paraId="0C56DCB2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502,9</w:t>
            </w:r>
          </w:p>
        </w:tc>
        <w:tc>
          <w:tcPr>
            <w:tcW w:w="547" w:type="pct"/>
            <w:noWrap/>
            <w:vAlign w:val="center"/>
            <w:hideMark/>
          </w:tcPr>
          <w:p w14:paraId="7B5D5B59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601,8</w:t>
            </w:r>
          </w:p>
        </w:tc>
      </w:tr>
      <w:tr w:rsidR="00FC56D2" w:rsidRPr="00FC56D2" w14:paraId="24A22BA6" w14:textId="77777777" w:rsidTr="005E66E1">
        <w:trPr>
          <w:trHeight w:val="352"/>
        </w:trPr>
        <w:tc>
          <w:tcPr>
            <w:tcW w:w="1197" w:type="pct"/>
            <w:vAlign w:val="center"/>
            <w:hideMark/>
          </w:tcPr>
          <w:p w14:paraId="07FDE106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5e. Ludność na aptekę ogólnodostępną</w:t>
            </w:r>
          </w:p>
        </w:tc>
        <w:tc>
          <w:tcPr>
            <w:tcW w:w="716" w:type="pct"/>
            <w:noWrap/>
            <w:vAlign w:val="center"/>
            <w:hideMark/>
          </w:tcPr>
          <w:p w14:paraId="31AE5156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3558,4</w:t>
            </w:r>
          </w:p>
        </w:tc>
        <w:tc>
          <w:tcPr>
            <w:tcW w:w="544" w:type="pct"/>
            <w:noWrap/>
            <w:vAlign w:val="center"/>
            <w:hideMark/>
          </w:tcPr>
          <w:p w14:paraId="077325E4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1114,6</w:t>
            </w:r>
          </w:p>
        </w:tc>
        <w:tc>
          <w:tcPr>
            <w:tcW w:w="483" w:type="pct"/>
            <w:noWrap/>
            <w:vAlign w:val="center"/>
            <w:hideMark/>
          </w:tcPr>
          <w:p w14:paraId="6781408A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1528,0</w:t>
            </w:r>
          </w:p>
        </w:tc>
        <w:tc>
          <w:tcPr>
            <w:tcW w:w="544" w:type="pct"/>
            <w:noWrap/>
            <w:vAlign w:val="center"/>
            <w:hideMark/>
          </w:tcPr>
          <w:p w14:paraId="6495EE7C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14279,0</w:t>
            </w:r>
          </w:p>
        </w:tc>
        <w:tc>
          <w:tcPr>
            <w:tcW w:w="483" w:type="pct"/>
            <w:noWrap/>
            <w:vAlign w:val="center"/>
            <w:hideMark/>
          </w:tcPr>
          <w:p w14:paraId="66EAEAA7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2942,3</w:t>
            </w:r>
          </w:p>
        </w:tc>
        <w:tc>
          <w:tcPr>
            <w:tcW w:w="485" w:type="pct"/>
            <w:noWrap/>
            <w:vAlign w:val="center"/>
            <w:hideMark/>
          </w:tcPr>
          <w:p w14:paraId="5D39002D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3381,0</w:t>
            </w:r>
          </w:p>
        </w:tc>
        <w:tc>
          <w:tcPr>
            <w:tcW w:w="547" w:type="pct"/>
            <w:noWrap/>
            <w:vAlign w:val="center"/>
            <w:hideMark/>
          </w:tcPr>
          <w:p w14:paraId="6EC8B3AF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3917,3</w:t>
            </w:r>
          </w:p>
        </w:tc>
      </w:tr>
      <w:tr w:rsidR="00FC56D2" w:rsidRPr="00FC56D2" w14:paraId="2CD8DCA8" w14:textId="77777777" w:rsidTr="005E66E1">
        <w:trPr>
          <w:trHeight w:val="694"/>
        </w:trPr>
        <w:tc>
          <w:tcPr>
            <w:tcW w:w="1197" w:type="pct"/>
            <w:vAlign w:val="center"/>
            <w:hideMark/>
          </w:tcPr>
          <w:p w14:paraId="7C714882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5f. Dzieci w przedszkolach na 1 tys. dzieci w wieku 3-6 lat</w:t>
            </w:r>
          </w:p>
        </w:tc>
        <w:tc>
          <w:tcPr>
            <w:tcW w:w="716" w:type="pct"/>
            <w:noWrap/>
            <w:vAlign w:val="center"/>
            <w:hideMark/>
          </w:tcPr>
          <w:p w14:paraId="20F78ED3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916,6</w:t>
            </w:r>
          </w:p>
        </w:tc>
        <w:tc>
          <w:tcPr>
            <w:tcW w:w="544" w:type="pct"/>
            <w:noWrap/>
            <w:vAlign w:val="center"/>
            <w:hideMark/>
          </w:tcPr>
          <w:p w14:paraId="542F0832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103,4</w:t>
            </w:r>
          </w:p>
        </w:tc>
        <w:tc>
          <w:tcPr>
            <w:tcW w:w="483" w:type="pct"/>
            <w:noWrap/>
            <w:vAlign w:val="center"/>
            <w:hideMark/>
          </w:tcPr>
          <w:p w14:paraId="2B5A544F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605,0</w:t>
            </w:r>
          </w:p>
        </w:tc>
        <w:tc>
          <w:tcPr>
            <w:tcW w:w="544" w:type="pct"/>
            <w:noWrap/>
            <w:vAlign w:val="center"/>
            <w:hideMark/>
          </w:tcPr>
          <w:p w14:paraId="436134FD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1271,3</w:t>
            </w:r>
          </w:p>
        </w:tc>
        <w:tc>
          <w:tcPr>
            <w:tcW w:w="483" w:type="pct"/>
            <w:noWrap/>
            <w:vAlign w:val="center"/>
            <w:hideMark/>
          </w:tcPr>
          <w:p w14:paraId="033AA308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850,1</w:t>
            </w:r>
          </w:p>
        </w:tc>
        <w:tc>
          <w:tcPr>
            <w:tcW w:w="485" w:type="pct"/>
            <w:noWrap/>
            <w:vAlign w:val="center"/>
            <w:hideMark/>
          </w:tcPr>
          <w:p w14:paraId="7B8D2A91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901,3</w:t>
            </w:r>
          </w:p>
        </w:tc>
        <w:tc>
          <w:tcPr>
            <w:tcW w:w="547" w:type="pct"/>
            <w:noWrap/>
            <w:vAlign w:val="center"/>
            <w:hideMark/>
          </w:tcPr>
          <w:p w14:paraId="71A6F383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954,5</w:t>
            </w:r>
          </w:p>
        </w:tc>
      </w:tr>
      <w:tr w:rsidR="00FC56D2" w:rsidRPr="00FC56D2" w14:paraId="117F0895" w14:textId="77777777" w:rsidTr="005E66E1">
        <w:trPr>
          <w:trHeight w:val="621"/>
        </w:trPr>
        <w:tc>
          <w:tcPr>
            <w:tcW w:w="1197" w:type="pct"/>
            <w:vAlign w:val="center"/>
            <w:hideMark/>
          </w:tcPr>
          <w:p w14:paraId="1695DA72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5g. Odsetek dzieci do 3 l objętych opieką w żłobkach</w:t>
            </w:r>
          </w:p>
        </w:tc>
        <w:tc>
          <w:tcPr>
            <w:tcW w:w="716" w:type="pct"/>
            <w:noWrap/>
            <w:vAlign w:val="center"/>
            <w:hideMark/>
          </w:tcPr>
          <w:p w14:paraId="0DEA10D9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14,6</w:t>
            </w:r>
          </w:p>
        </w:tc>
        <w:tc>
          <w:tcPr>
            <w:tcW w:w="544" w:type="pct"/>
            <w:noWrap/>
            <w:vAlign w:val="center"/>
            <w:hideMark/>
          </w:tcPr>
          <w:p w14:paraId="6795089B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8,9</w:t>
            </w:r>
          </w:p>
        </w:tc>
        <w:tc>
          <w:tcPr>
            <w:tcW w:w="483" w:type="pct"/>
            <w:noWrap/>
            <w:vAlign w:val="center"/>
            <w:hideMark/>
          </w:tcPr>
          <w:p w14:paraId="5B780FDA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544" w:type="pct"/>
            <w:noWrap/>
            <w:vAlign w:val="center"/>
            <w:hideMark/>
          </w:tcPr>
          <w:p w14:paraId="28050D77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57,1</w:t>
            </w:r>
          </w:p>
        </w:tc>
        <w:tc>
          <w:tcPr>
            <w:tcW w:w="483" w:type="pct"/>
            <w:noWrap/>
            <w:vAlign w:val="center"/>
            <w:hideMark/>
          </w:tcPr>
          <w:p w14:paraId="64E25DF4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8,3</w:t>
            </w:r>
          </w:p>
        </w:tc>
        <w:tc>
          <w:tcPr>
            <w:tcW w:w="485" w:type="pct"/>
            <w:noWrap/>
            <w:vAlign w:val="center"/>
            <w:hideMark/>
          </w:tcPr>
          <w:p w14:paraId="5B3B3DAB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12,9</w:t>
            </w:r>
          </w:p>
        </w:tc>
        <w:tc>
          <w:tcPr>
            <w:tcW w:w="547" w:type="pct"/>
            <w:noWrap/>
            <w:vAlign w:val="center"/>
            <w:hideMark/>
          </w:tcPr>
          <w:p w14:paraId="0AB9B5C5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18,9</w:t>
            </w:r>
          </w:p>
        </w:tc>
      </w:tr>
      <w:tr w:rsidR="00FC56D2" w:rsidRPr="00FC56D2" w14:paraId="0A829F85" w14:textId="77777777" w:rsidTr="005E66E1">
        <w:trPr>
          <w:trHeight w:val="632"/>
        </w:trPr>
        <w:tc>
          <w:tcPr>
            <w:tcW w:w="1197" w:type="pct"/>
            <w:vAlign w:val="center"/>
            <w:hideMark/>
          </w:tcPr>
          <w:p w14:paraId="5178F094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6a. Podmioty wpisane do rejestru REGON na 10 tys. ludności</w:t>
            </w:r>
          </w:p>
        </w:tc>
        <w:tc>
          <w:tcPr>
            <w:tcW w:w="716" w:type="pct"/>
            <w:noWrap/>
            <w:vAlign w:val="center"/>
            <w:hideMark/>
          </w:tcPr>
          <w:p w14:paraId="27B23D4D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965,3</w:t>
            </w:r>
          </w:p>
        </w:tc>
        <w:tc>
          <w:tcPr>
            <w:tcW w:w="544" w:type="pct"/>
            <w:noWrap/>
            <w:vAlign w:val="center"/>
            <w:hideMark/>
          </w:tcPr>
          <w:p w14:paraId="7BE67D26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280,7</w:t>
            </w:r>
          </w:p>
        </w:tc>
        <w:tc>
          <w:tcPr>
            <w:tcW w:w="483" w:type="pct"/>
            <w:noWrap/>
            <w:vAlign w:val="center"/>
            <w:hideMark/>
          </w:tcPr>
          <w:p w14:paraId="545C1443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524,0</w:t>
            </w:r>
          </w:p>
        </w:tc>
        <w:tc>
          <w:tcPr>
            <w:tcW w:w="544" w:type="pct"/>
            <w:noWrap/>
            <w:vAlign w:val="center"/>
            <w:hideMark/>
          </w:tcPr>
          <w:p w14:paraId="6B82391C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2440,0</w:t>
            </w:r>
          </w:p>
        </w:tc>
        <w:tc>
          <w:tcPr>
            <w:tcW w:w="483" w:type="pct"/>
            <w:noWrap/>
            <w:vAlign w:val="center"/>
            <w:hideMark/>
          </w:tcPr>
          <w:p w14:paraId="7DD5E127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767,3</w:t>
            </w:r>
          </w:p>
        </w:tc>
        <w:tc>
          <w:tcPr>
            <w:tcW w:w="485" w:type="pct"/>
            <w:noWrap/>
            <w:vAlign w:val="center"/>
            <w:hideMark/>
          </w:tcPr>
          <w:p w14:paraId="112B8A49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920,0</w:t>
            </w:r>
          </w:p>
        </w:tc>
        <w:tc>
          <w:tcPr>
            <w:tcW w:w="547" w:type="pct"/>
            <w:noWrap/>
            <w:vAlign w:val="center"/>
            <w:hideMark/>
          </w:tcPr>
          <w:p w14:paraId="4E64C266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1065,0</w:t>
            </w:r>
          </w:p>
        </w:tc>
      </w:tr>
      <w:tr w:rsidR="00FC56D2" w:rsidRPr="00FC56D2" w14:paraId="2AB0DD22" w14:textId="77777777" w:rsidTr="005E66E1">
        <w:trPr>
          <w:trHeight w:val="556"/>
        </w:trPr>
        <w:tc>
          <w:tcPr>
            <w:tcW w:w="1197" w:type="pct"/>
            <w:vAlign w:val="center"/>
            <w:hideMark/>
          </w:tcPr>
          <w:p w14:paraId="502E6A56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6b. Frekwencja wyborcza do sejmików województw w 2018</w:t>
            </w:r>
          </w:p>
        </w:tc>
        <w:tc>
          <w:tcPr>
            <w:tcW w:w="716" w:type="pct"/>
            <w:noWrap/>
            <w:vAlign w:val="center"/>
            <w:hideMark/>
          </w:tcPr>
          <w:p w14:paraId="1FB247DA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54,0</w:t>
            </w:r>
          </w:p>
        </w:tc>
        <w:tc>
          <w:tcPr>
            <w:tcW w:w="544" w:type="pct"/>
            <w:noWrap/>
            <w:vAlign w:val="center"/>
            <w:hideMark/>
          </w:tcPr>
          <w:p w14:paraId="157B2B2C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3,8</w:t>
            </w:r>
          </w:p>
        </w:tc>
        <w:tc>
          <w:tcPr>
            <w:tcW w:w="483" w:type="pct"/>
            <w:noWrap/>
            <w:vAlign w:val="center"/>
            <w:hideMark/>
          </w:tcPr>
          <w:p w14:paraId="3133FA92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41,1</w:t>
            </w:r>
          </w:p>
        </w:tc>
        <w:tc>
          <w:tcPr>
            <w:tcW w:w="544" w:type="pct"/>
            <w:noWrap/>
            <w:vAlign w:val="center"/>
            <w:hideMark/>
          </w:tcPr>
          <w:p w14:paraId="322086BC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66,5</w:t>
            </w:r>
          </w:p>
        </w:tc>
        <w:tc>
          <w:tcPr>
            <w:tcW w:w="483" w:type="pct"/>
            <w:noWrap/>
            <w:vAlign w:val="center"/>
            <w:hideMark/>
          </w:tcPr>
          <w:p w14:paraId="24DDB004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51,4</w:t>
            </w:r>
          </w:p>
        </w:tc>
        <w:tc>
          <w:tcPr>
            <w:tcW w:w="485" w:type="pct"/>
            <w:noWrap/>
            <w:vAlign w:val="center"/>
            <w:hideMark/>
          </w:tcPr>
          <w:p w14:paraId="67B65B7F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54,1</w:t>
            </w:r>
          </w:p>
        </w:tc>
        <w:tc>
          <w:tcPr>
            <w:tcW w:w="547" w:type="pct"/>
            <w:noWrap/>
            <w:vAlign w:val="center"/>
            <w:hideMark/>
          </w:tcPr>
          <w:p w14:paraId="59E1135E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56,3</w:t>
            </w:r>
          </w:p>
        </w:tc>
      </w:tr>
      <w:tr w:rsidR="00FC56D2" w:rsidRPr="00FC56D2" w14:paraId="58C4DC90" w14:textId="77777777" w:rsidTr="005E66E1">
        <w:trPr>
          <w:trHeight w:val="777"/>
        </w:trPr>
        <w:tc>
          <w:tcPr>
            <w:tcW w:w="1197" w:type="pct"/>
            <w:vAlign w:val="center"/>
            <w:hideMark/>
          </w:tcPr>
          <w:p w14:paraId="5E202EFA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6c. Udział osób pracujących do l. ludności w wieku produkcyjnym</w:t>
            </w:r>
          </w:p>
        </w:tc>
        <w:tc>
          <w:tcPr>
            <w:tcW w:w="716" w:type="pct"/>
            <w:noWrap/>
            <w:vAlign w:val="center"/>
            <w:hideMark/>
          </w:tcPr>
          <w:p w14:paraId="13B70D8E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65,9</w:t>
            </w:r>
          </w:p>
        </w:tc>
        <w:tc>
          <w:tcPr>
            <w:tcW w:w="544" w:type="pct"/>
            <w:noWrap/>
            <w:vAlign w:val="center"/>
            <w:hideMark/>
          </w:tcPr>
          <w:p w14:paraId="708FC72A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6,7</w:t>
            </w:r>
          </w:p>
        </w:tc>
        <w:tc>
          <w:tcPr>
            <w:tcW w:w="483" w:type="pct"/>
            <w:noWrap/>
            <w:vAlign w:val="center"/>
            <w:hideMark/>
          </w:tcPr>
          <w:p w14:paraId="56D89A81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50,5</w:t>
            </w:r>
          </w:p>
        </w:tc>
        <w:tc>
          <w:tcPr>
            <w:tcW w:w="544" w:type="pct"/>
            <w:noWrap/>
            <w:vAlign w:val="center"/>
            <w:hideMark/>
          </w:tcPr>
          <w:p w14:paraId="4EAC37A1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84,2</w:t>
            </w:r>
          </w:p>
        </w:tc>
        <w:tc>
          <w:tcPr>
            <w:tcW w:w="483" w:type="pct"/>
            <w:noWrap/>
            <w:vAlign w:val="center"/>
            <w:hideMark/>
          </w:tcPr>
          <w:p w14:paraId="3FDF037D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60,9</w:t>
            </w:r>
          </w:p>
        </w:tc>
        <w:tc>
          <w:tcPr>
            <w:tcW w:w="485" w:type="pct"/>
            <w:noWrap/>
            <w:vAlign w:val="center"/>
            <w:hideMark/>
          </w:tcPr>
          <w:p w14:paraId="6995B0BE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65,4</w:t>
            </w:r>
          </w:p>
        </w:tc>
        <w:tc>
          <w:tcPr>
            <w:tcW w:w="547" w:type="pct"/>
            <w:noWrap/>
            <w:vAlign w:val="center"/>
            <w:hideMark/>
          </w:tcPr>
          <w:p w14:paraId="2EAA5D2A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70,6</w:t>
            </w:r>
          </w:p>
        </w:tc>
      </w:tr>
      <w:tr w:rsidR="00FC56D2" w:rsidRPr="00FC56D2" w14:paraId="0B954762" w14:textId="77777777" w:rsidTr="005E66E1">
        <w:trPr>
          <w:trHeight w:val="695"/>
        </w:trPr>
        <w:tc>
          <w:tcPr>
            <w:tcW w:w="1197" w:type="pct"/>
            <w:vAlign w:val="center"/>
            <w:hideMark/>
          </w:tcPr>
          <w:p w14:paraId="134E6505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7a. Przestępstwa stwierdzone ogółem na 100 tys. mieszkańców</w:t>
            </w:r>
          </w:p>
        </w:tc>
        <w:tc>
          <w:tcPr>
            <w:tcW w:w="716" w:type="pct"/>
            <w:noWrap/>
            <w:vAlign w:val="center"/>
            <w:hideMark/>
          </w:tcPr>
          <w:p w14:paraId="41862916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2205,9</w:t>
            </w:r>
          </w:p>
        </w:tc>
        <w:tc>
          <w:tcPr>
            <w:tcW w:w="544" w:type="pct"/>
            <w:noWrap/>
            <w:vAlign w:val="center"/>
            <w:hideMark/>
          </w:tcPr>
          <w:p w14:paraId="52E31AA4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2273,2</w:t>
            </w:r>
          </w:p>
        </w:tc>
        <w:tc>
          <w:tcPr>
            <w:tcW w:w="483" w:type="pct"/>
            <w:noWrap/>
            <w:vAlign w:val="center"/>
            <w:hideMark/>
          </w:tcPr>
          <w:p w14:paraId="6D81E3C3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471,3</w:t>
            </w:r>
          </w:p>
        </w:tc>
        <w:tc>
          <w:tcPr>
            <w:tcW w:w="544" w:type="pct"/>
            <w:noWrap/>
            <w:vAlign w:val="center"/>
            <w:hideMark/>
          </w:tcPr>
          <w:p w14:paraId="2B0B960B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36034,2</w:t>
            </w:r>
          </w:p>
        </w:tc>
        <w:tc>
          <w:tcPr>
            <w:tcW w:w="483" w:type="pct"/>
            <w:noWrap/>
            <w:vAlign w:val="center"/>
            <w:hideMark/>
          </w:tcPr>
          <w:p w14:paraId="7687F48A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1464,7</w:t>
            </w:r>
          </w:p>
        </w:tc>
        <w:tc>
          <w:tcPr>
            <w:tcW w:w="485" w:type="pct"/>
            <w:noWrap/>
            <w:vAlign w:val="center"/>
            <w:hideMark/>
          </w:tcPr>
          <w:p w14:paraId="58BD5C73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1868,6</w:t>
            </w:r>
          </w:p>
        </w:tc>
        <w:tc>
          <w:tcPr>
            <w:tcW w:w="547" w:type="pct"/>
            <w:noWrap/>
            <w:vAlign w:val="center"/>
            <w:hideMark/>
          </w:tcPr>
          <w:p w14:paraId="73908D9A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2391,7</w:t>
            </w:r>
          </w:p>
        </w:tc>
      </w:tr>
      <w:tr w:rsidR="00FC56D2" w:rsidRPr="00FC56D2" w14:paraId="7B90C45B" w14:textId="77777777" w:rsidTr="005E66E1">
        <w:trPr>
          <w:trHeight w:val="643"/>
        </w:trPr>
        <w:tc>
          <w:tcPr>
            <w:tcW w:w="1197" w:type="pct"/>
            <w:vAlign w:val="center"/>
            <w:hideMark/>
          </w:tcPr>
          <w:p w14:paraId="78E02695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7b. Samobójstwa zakończone zgonem na 100 tys. mieszkańców</w:t>
            </w:r>
          </w:p>
        </w:tc>
        <w:tc>
          <w:tcPr>
            <w:tcW w:w="716" w:type="pct"/>
            <w:noWrap/>
            <w:vAlign w:val="center"/>
            <w:hideMark/>
          </w:tcPr>
          <w:p w14:paraId="4A3513DF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18,3</w:t>
            </w:r>
          </w:p>
        </w:tc>
        <w:tc>
          <w:tcPr>
            <w:tcW w:w="544" w:type="pct"/>
            <w:noWrap/>
            <w:vAlign w:val="center"/>
            <w:hideMark/>
          </w:tcPr>
          <w:p w14:paraId="714821A8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10,7</w:t>
            </w:r>
          </w:p>
        </w:tc>
        <w:tc>
          <w:tcPr>
            <w:tcW w:w="483" w:type="pct"/>
            <w:noWrap/>
            <w:vAlign w:val="center"/>
            <w:hideMark/>
          </w:tcPr>
          <w:p w14:paraId="77402D74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544" w:type="pct"/>
            <w:noWrap/>
            <w:vAlign w:val="center"/>
            <w:hideMark/>
          </w:tcPr>
          <w:p w14:paraId="741CAC0E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101,1</w:t>
            </w:r>
          </w:p>
        </w:tc>
        <w:tc>
          <w:tcPr>
            <w:tcW w:w="483" w:type="pct"/>
            <w:noWrap/>
            <w:vAlign w:val="center"/>
            <w:hideMark/>
          </w:tcPr>
          <w:p w14:paraId="0B018B1A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11,6</w:t>
            </w:r>
          </w:p>
        </w:tc>
        <w:tc>
          <w:tcPr>
            <w:tcW w:w="485" w:type="pct"/>
            <w:noWrap/>
            <w:vAlign w:val="center"/>
            <w:hideMark/>
          </w:tcPr>
          <w:p w14:paraId="55421B38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16,1</w:t>
            </w:r>
          </w:p>
        </w:tc>
        <w:tc>
          <w:tcPr>
            <w:tcW w:w="547" w:type="pct"/>
            <w:noWrap/>
            <w:vAlign w:val="center"/>
            <w:hideMark/>
          </w:tcPr>
          <w:p w14:paraId="641B04B7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21,8</w:t>
            </w:r>
          </w:p>
        </w:tc>
      </w:tr>
      <w:tr w:rsidR="00FC56D2" w:rsidRPr="00FC56D2" w14:paraId="40D37550" w14:textId="77777777" w:rsidTr="005E66E1">
        <w:trPr>
          <w:trHeight w:val="426"/>
        </w:trPr>
        <w:tc>
          <w:tcPr>
            <w:tcW w:w="1197" w:type="pct"/>
            <w:vAlign w:val="center"/>
            <w:hideMark/>
          </w:tcPr>
          <w:p w14:paraId="7BC9DC21" w14:textId="77777777" w:rsidR="008051A6" w:rsidRPr="00FC56D2" w:rsidRDefault="008051A6" w:rsidP="005E66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7c. Wypadki drogowe na 100 tys. mieszkańców</w:t>
            </w:r>
          </w:p>
        </w:tc>
        <w:tc>
          <w:tcPr>
            <w:tcW w:w="716" w:type="pct"/>
            <w:noWrap/>
            <w:vAlign w:val="center"/>
            <w:hideMark/>
          </w:tcPr>
          <w:p w14:paraId="0A0ECE9C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54,6</w:t>
            </w:r>
          </w:p>
        </w:tc>
        <w:tc>
          <w:tcPr>
            <w:tcW w:w="544" w:type="pct"/>
            <w:noWrap/>
            <w:vAlign w:val="center"/>
            <w:hideMark/>
          </w:tcPr>
          <w:p w14:paraId="7518EA72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40,6</w:t>
            </w:r>
          </w:p>
        </w:tc>
        <w:tc>
          <w:tcPr>
            <w:tcW w:w="483" w:type="pct"/>
            <w:noWrap/>
            <w:vAlign w:val="center"/>
            <w:hideMark/>
          </w:tcPr>
          <w:p w14:paraId="57E704F5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7,5</w:t>
            </w:r>
          </w:p>
        </w:tc>
        <w:tc>
          <w:tcPr>
            <w:tcW w:w="544" w:type="pct"/>
            <w:noWrap/>
            <w:vAlign w:val="center"/>
            <w:hideMark/>
          </w:tcPr>
          <w:p w14:paraId="54B61A6C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679,4</w:t>
            </w:r>
          </w:p>
        </w:tc>
        <w:tc>
          <w:tcPr>
            <w:tcW w:w="483" w:type="pct"/>
            <w:noWrap/>
            <w:vAlign w:val="center"/>
            <w:hideMark/>
          </w:tcPr>
          <w:p w14:paraId="69207EE4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35,1</w:t>
            </w:r>
          </w:p>
        </w:tc>
        <w:tc>
          <w:tcPr>
            <w:tcW w:w="485" w:type="pct"/>
            <w:noWrap/>
            <w:vAlign w:val="center"/>
            <w:hideMark/>
          </w:tcPr>
          <w:p w14:paraId="1EB0F2FB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47,0</w:t>
            </w:r>
          </w:p>
        </w:tc>
        <w:tc>
          <w:tcPr>
            <w:tcW w:w="547" w:type="pct"/>
            <w:noWrap/>
            <w:vAlign w:val="center"/>
            <w:hideMark/>
          </w:tcPr>
          <w:p w14:paraId="05664E38" w14:textId="77777777" w:rsidR="008051A6" w:rsidRPr="00FC56D2" w:rsidRDefault="008051A6" w:rsidP="005E66E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67,1</w:t>
            </w:r>
          </w:p>
        </w:tc>
      </w:tr>
    </w:tbl>
    <w:p w14:paraId="0B485608" w14:textId="77777777" w:rsidR="008051A6" w:rsidRPr="00FC56D2" w:rsidRDefault="008051A6" w:rsidP="008051A6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FC56D2">
        <w:rPr>
          <w:rFonts w:ascii="Arial" w:hAnsi="Arial" w:cs="Arial"/>
          <w:sz w:val="18"/>
          <w:szCs w:val="18"/>
        </w:rPr>
        <w:t>Źródło: opracowanie własne.</w:t>
      </w:r>
    </w:p>
    <w:p w14:paraId="79DCEEF0" w14:textId="4DA7DEC8" w:rsidR="008051A6" w:rsidRPr="00FC56D2" w:rsidRDefault="008051A6" w:rsidP="008051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56D2">
        <w:rPr>
          <w:rFonts w:ascii="Arial" w:hAnsi="Arial" w:cs="Arial"/>
          <w:sz w:val="24"/>
          <w:szCs w:val="24"/>
        </w:rPr>
        <w:t xml:space="preserve">Tabela </w:t>
      </w:r>
      <w:r w:rsidR="00F35000" w:rsidRPr="00FC56D2">
        <w:rPr>
          <w:rFonts w:ascii="Arial" w:hAnsi="Arial" w:cs="Arial"/>
          <w:sz w:val="24"/>
          <w:szCs w:val="24"/>
        </w:rPr>
        <w:t>A2</w:t>
      </w:r>
      <w:r w:rsidRPr="00FC56D2">
        <w:rPr>
          <w:rFonts w:ascii="Arial" w:hAnsi="Arial" w:cs="Arial"/>
          <w:sz w:val="24"/>
          <w:szCs w:val="24"/>
        </w:rPr>
        <w:t>. Macierz korelacji – czynnik urbanizacyjny – wszystkie powiaty (N=380)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9"/>
        <w:gridCol w:w="1236"/>
        <w:gridCol w:w="1151"/>
        <w:gridCol w:w="1430"/>
        <w:gridCol w:w="1432"/>
        <w:gridCol w:w="1274"/>
      </w:tblGrid>
      <w:tr w:rsidR="00FC56D2" w:rsidRPr="00FC56D2" w14:paraId="560378C4" w14:textId="77777777" w:rsidTr="003104EC">
        <w:trPr>
          <w:cantSplit/>
        </w:trPr>
        <w:tc>
          <w:tcPr>
            <w:tcW w:w="2083" w:type="pct"/>
            <w:gridSpan w:val="2"/>
            <w:vAlign w:val="center"/>
          </w:tcPr>
          <w:p w14:paraId="2BC777A8" w14:textId="45603192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zmienne</w:t>
            </w:r>
          </w:p>
        </w:tc>
        <w:tc>
          <w:tcPr>
            <w:tcW w:w="635" w:type="pct"/>
            <w:vAlign w:val="bottom"/>
          </w:tcPr>
          <w:p w14:paraId="1E46354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0a. Liczba porad ogółem</w:t>
            </w:r>
          </w:p>
        </w:tc>
        <w:tc>
          <w:tcPr>
            <w:tcW w:w="789" w:type="pct"/>
            <w:vAlign w:val="bottom"/>
          </w:tcPr>
          <w:p w14:paraId="0676EF6A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 xml:space="preserve">0b. Liczba </w:t>
            </w:r>
            <w:proofErr w:type="spellStart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nieodpł</w:t>
            </w:r>
            <w:proofErr w:type="spellEnd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. porad prawnych</w:t>
            </w:r>
          </w:p>
        </w:tc>
        <w:tc>
          <w:tcPr>
            <w:tcW w:w="790" w:type="pct"/>
            <w:vAlign w:val="bottom"/>
          </w:tcPr>
          <w:p w14:paraId="1BCB6A5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 xml:space="preserve">0c. Liczba </w:t>
            </w:r>
            <w:proofErr w:type="spellStart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nieodpł</w:t>
            </w:r>
            <w:proofErr w:type="spellEnd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 xml:space="preserve">. porad obywatelskich </w:t>
            </w:r>
          </w:p>
        </w:tc>
        <w:tc>
          <w:tcPr>
            <w:tcW w:w="703" w:type="pct"/>
            <w:vAlign w:val="bottom"/>
          </w:tcPr>
          <w:p w14:paraId="65BB1AE4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0d. Liczba porad na 1 tys. mieszk.</w:t>
            </w:r>
          </w:p>
        </w:tc>
      </w:tr>
      <w:tr w:rsidR="00FC56D2" w:rsidRPr="00FC56D2" w14:paraId="680E9847" w14:textId="77777777" w:rsidTr="003104EC">
        <w:trPr>
          <w:cantSplit/>
        </w:trPr>
        <w:tc>
          <w:tcPr>
            <w:tcW w:w="1401" w:type="pct"/>
            <w:vMerge w:val="restart"/>
          </w:tcPr>
          <w:p w14:paraId="5E3CCC2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2a. Liczba mieszkańców na koniec 2022 r.</w:t>
            </w:r>
          </w:p>
        </w:tc>
        <w:tc>
          <w:tcPr>
            <w:tcW w:w="682" w:type="pct"/>
          </w:tcPr>
          <w:p w14:paraId="5D718D1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r Pearsona</w:t>
            </w:r>
          </w:p>
        </w:tc>
        <w:tc>
          <w:tcPr>
            <w:tcW w:w="635" w:type="pct"/>
          </w:tcPr>
          <w:p w14:paraId="683DEA9E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,923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89" w:type="pct"/>
          </w:tcPr>
          <w:p w14:paraId="2A5E8BA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,934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90" w:type="pct"/>
          </w:tcPr>
          <w:p w14:paraId="081FB6B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,774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3" w:type="pct"/>
          </w:tcPr>
          <w:p w14:paraId="43B09345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,031</w:t>
            </w:r>
          </w:p>
        </w:tc>
      </w:tr>
      <w:tr w:rsidR="00FC56D2" w:rsidRPr="00FC56D2" w14:paraId="77519C33" w14:textId="77777777" w:rsidTr="003104EC">
        <w:trPr>
          <w:cantSplit/>
        </w:trPr>
        <w:tc>
          <w:tcPr>
            <w:tcW w:w="1401" w:type="pct"/>
            <w:vMerge/>
          </w:tcPr>
          <w:p w14:paraId="12F4D04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82" w:type="pct"/>
          </w:tcPr>
          <w:p w14:paraId="54E82B7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635" w:type="pct"/>
          </w:tcPr>
          <w:p w14:paraId="69D90425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89" w:type="pct"/>
          </w:tcPr>
          <w:p w14:paraId="4580DFF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90" w:type="pct"/>
          </w:tcPr>
          <w:p w14:paraId="7C1C455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03" w:type="pct"/>
          </w:tcPr>
          <w:p w14:paraId="639C1EA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,551</w:t>
            </w:r>
          </w:p>
        </w:tc>
      </w:tr>
      <w:tr w:rsidR="00FC56D2" w:rsidRPr="00FC56D2" w14:paraId="6F419292" w14:textId="77777777" w:rsidTr="003104EC">
        <w:trPr>
          <w:cantSplit/>
        </w:trPr>
        <w:tc>
          <w:tcPr>
            <w:tcW w:w="1401" w:type="pct"/>
            <w:vMerge w:val="restart"/>
          </w:tcPr>
          <w:p w14:paraId="10E24A10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2b. Gęstość zaludnienia</w:t>
            </w:r>
          </w:p>
        </w:tc>
        <w:tc>
          <w:tcPr>
            <w:tcW w:w="682" w:type="pct"/>
          </w:tcPr>
          <w:p w14:paraId="54401344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r Pearsona</w:t>
            </w:r>
          </w:p>
        </w:tc>
        <w:tc>
          <w:tcPr>
            <w:tcW w:w="635" w:type="pct"/>
          </w:tcPr>
          <w:p w14:paraId="392FEE2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,595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89" w:type="pct"/>
          </w:tcPr>
          <w:p w14:paraId="7ED0D8F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,589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90" w:type="pct"/>
          </w:tcPr>
          <w:p w14:paraId="2D2134E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,539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3" w:type="pct"/>
          </w:tcPr>
          <w:p w14:paraId="6DF87230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,316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FC56D2" w:rsidRPr="00FC56D2" w14:paraId="13809562" w14:textId="77777777" w:rsidTr="003104EC">
        <w:trPr>
          <w:cantSplit/>
        </w:trPr>
        <w:tc>
          <w:tcPr>
            <w:tcW w:w="1401" w:type="pct"/>
            <w:vMerge/>
          </w:tcPr>
          <w:p w14:paraId="41A0E40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82" w:type="pct"/>
          </w:tcPr>
          <w:p w14:paraId="545987A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635" w:type="pct"/>
          </w:tcPr>
          <w:p w14:paraId="09B730E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89" w:type="pct"/>
          </w:tcPr>
          <w:p w14:paraId="53DC9A3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90" w:type="pct"/>
          </w:tcPr>
          <w:p w14:paraId="5115DB18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03" w:type="pct"/>
          </w:tcPr>
          <w:p w14:paraId="4E8305C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</w:tr>
      <w:tr w:rsidR="00FC56D2" w:rsidRPr="00FC56D2" w14:paraId="0B1ABC0F" w14:textId="77777777" w:rsidTr="003104EC">
        <w:trPr>
          <w:cantSplit/>
        </w:trPr>
        <w:tc>
          <w:tcPr>
            <w:tcW w:w="1401" w:type="pct"/>
            <w:vMerge w:val="restart"/>
          </w:tcPr>
          <w:p w14:paraId="46EF8307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2d. Wskaźnik urbanizacji</w:t>
            </w:r>
          </w:p>
        </w:tc>
        <w:tc>
          <w:tcPr>
            <w:tcW w:w="682" w:type="pct"/>
          </w:tcPr>
          <w:p w14:paraId="6D8286B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r Pearsona</w:t>
            </w:r>
          </w:p>
        </w:tc>
        <w:tc>
          <w:tcPr>
            <w:tcW w:w="635" w:type="pct"/>
          </w:tcPr>
          <w:p w14:paraId="43783A1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,413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89" w:type="pct"/>
          </w:tcPr>
          <w:p w14:paraId="765A0D3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,408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90" w:type="pct"/>
          </w:tcPr>
          <w:p w14:paraId="77BA47BA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,376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3" w:type="pct"/>
          </w:tcPr>
          <w:p w14:paraId="405EACD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,447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FC56D2" w:rsidRPr="00FC56D2" w14:paraId="17BA0A36" w14:textId="77777777" w:rsidTr="003104EC">
        <w:trPr>
          <w:cantSplit/>
        </w:trPr>
        <w:tc>
          <w:tcPr>
            <w:tcW w:w="1401" w:type="pct"/>
            <w:vMerge/>
          </w:tcPr>
          <w:p w14:paraId="1BAD452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82" w:type="pct"/>
          </w:tcPr>
          <w:p w14:paraId="6142710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635" w:type="pct"/>
          </w:tcPr>
          <w:p w14:paraId="4CF742E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89" w:type="pct"/>
          </w:tcPr>
          <w:p w14:paraId="44CD9F0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90" w:type="pct"/>
          </w:tcPr>
          <w:p w14:paraId="1F5BDCD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03" w:type="pct"/>
          </w:tcPr>
          <w:p w14:paraId="2232F3A7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</w:tr>
      <w:tr w:rsidR="00FC56D2" w:rsidRPr="00FC56D2" w14:paraId="2FC1BC57" w14:textId="77777777" w:rsidTr="003104EC">
        <w:trPr>
          <w:cantSplit/>
        </w:trPr>
        <w:tc>
          <w:tcPr>
            <w:tcW w:w="1401" w:type="pct"/>
            <w:vMerge w:val="restart"/>
          </w:tcPr>
          <w:p w14:paraId="57268A77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2e. Liczba uczestników imprez masowych na 1 tys. mieszk.</w:t>
            </w:r>
          </w:p>
        </w:tc>
        <w:tc>
          <w:tcPr>
            <w:tcW w:w="682" w:type="pct"/>
          </w:tcPr>
          <w:p w14:paraId="7C9AD0B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r Pearsona</w:t>
            </w:r>
          </w:p>
        </w:tc>
        <w:tc>
          <w:tcPr>
            <w:tcW w:w="635" w:type="pct"/>
          </w:tcPr>
          <w:p w14:paraId="5A4511DB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,208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89" w:type="pct"/>
          </w:tcPr>
          <w:p w14:paraId="26CAECA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,206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90" w:type="pct"/>
          </w:tcPr>
          <w:p w14:paraId="51E4AFC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,190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3" w:type="pct"/>
          </w:tcPr>
          <w:p w14:paraId="4D397170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,116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FC56D2" w:rsidRPr="00FC56D2" w14:paraId="0FF6BE55" w14:textId="77777777" w:rsidTr="003104EC">
        <w:trPr>
          <w:cantSplit/>
        </w:trPr>
        <w:tc>
          <w:tcPr>
            <w:tcW w:w="1401" w:type="pct"/>
            <w:vMerge/>
          </w:tcPr>
          <w:p w14:paraId="3663299A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82" w:type="pct"/>
          </w:tcPr>
          <w:p w14:paraId="153FC42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635" w:type="pct"/>
          </w:tcPr>
          <w:p w14:paraId="4A55B3E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89" w:type="pct"/>
          </w:tcPr>
          <w:p w14:paraId="54E3C90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90" w:type="pct"/>
          </w:tcPr>
          <w:p w14:paraId="41A349F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03" w:type="pct"/>
          </w:tcPr>
          <w:p w14:paraId="305A36D8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,024</w:t>
            </w:r>
          </w:p>
        </w:tc>
      </w:tr>
      <w:tr w:rsidR="00FC56D2" w:rsidRPr="00FC56D2" w14:paraId="32C7C6E4" w14:textId="77777777" w:rsidTr="005E66E1">
        <w:trPr>
          <w:cantSplit/>
        </w:trPr>
        <w:tc>
          <w:tcPr>
            <w:tcW w:w="5000" w:type="pct"/>
            <w:gridSpan w:val="6"/>
          </w:tcPr>
          <w:p w14:paraId="07F08FC2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**. Korelacja istotna na poziomie 0.01 (dwustronnie).</w:t>
            </w:r>
          </w:p>
        </w:tc>
      </w:tr>
      <w:tr w:rsidR="00FC56D2" w:rsidRPr="00FC56D2" w14:paraId="0965D81E" w14:textId="77777777" w:rsidTr="005E66E1">
        <w:trPr>
          <w:cantSplit/>
        </w:trPr>
        <w:tc>
          <w:tcPr>
            <w:tcW w:w="5000" w:type="pct"/>
            <w:gridSpan w:val="6"/>
          </w:tcPr>
          <w:p w14:paraId="3525E242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*. Korelacja istotna na poziomie 0.05 (dwustronnie).</w:t>
            </w:r>
          </w:p>
        </w:tc>
      </w:tr>
    </w:tbl>
    <w:p w14:paraId="2320BE15" w14:textId="77777777" w:rsidR="008051A6" w:rsidRPr="00FC56D2" w:rsidRDefault="008051A6" w:rsidP="008051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56D2">
        <w:rPr>
          <w:rFonts w:ascii="Arial" w:hAnsi="Arial" w:cs="Arial"/>
          <w:sz w:val="18"/>
          <w:szCs w:val="18"/>
        </w:rPr>
        <w:t>Źródło: opracowanie własne.</w:t>
      </w:r>
    </w:p>
    <w:p w14:paraId="7DA7D7A3" w14:textId="6CEEB7D3" w:rsidR="00A7270E" w:rsidRPr="00FC56D2" w:rsidRDefault="00A7270E" w:rsidP="00A727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56D2">
        <w:rPr>
          <w:rFonts w:ascii="Arial" w:hAnsi="Arial" w:cs="Arial"/>
          <w:sz w:val="24"/>
          <w:szCs w:val="24"/>
        </w:rPr>
        <w:t xml:space="preserve">Tabela </w:t>
      </w:r>
      <w:r w:rsidR="00873759" w:rsidRPr="00FC56D2">
        <w:rPr>
          <w:rFonts w:ascii="Arial" w:hAnsi="Arial" w:cs="Arial"/>
          <w:sz w:val="24"/>
          <w:szCs w:val="24"/>
        </w:rPr>
        <w:t>A3</w:t>
      </w:r>
      <w:r w:rsidRPr="00FC56D2">
        <w:rPr>
          <w:rFonts w:ascii="Arial" w:hAnsi="Arial" w:cs="Arial"/>
          <w:sz w:val="24"/>
          <w:szCs w:val="24"/>
        </w:rPr>
        <w:t>. Macierz korelacji – czynnik demograficzny – wszystkie powiaty (N=380)</w:t>
      </w:r>
    </w:p>
    <w:p w14:paraId="2B0888A5" w14:textId="77777777" w:rsidR="00A7270E" w:rsidRPr="00FC56D2" w:rsidRDefault="00A7270E" w:rsidP="00A727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5"/>
        <w:gridCol w:w="1008"/>
        <w:gridCol w:w="1174"/>
        <w:gridCol w:w="1510"/>
        <w:gridCol w:w="1512"/>
        <w:gridCol w:w="1513"/>
      </w:tblGrid>
      <w:tr w:rsidR="00FC56D2" w:rsidRPr="00FC56D2" w14:paraId="13598F31" w14:textId="77777777" w:rsidTr="003104EC">
        <w:trPr>
          <w:cantSplit/>
        </w:trPr>
        <w:tc>
          <w:tcPr>
            <w:tcW w:w="1850" w:type="pct"/>
            <w:gridSpan w:val="2"/>
            <w:vAlign w:val="center"/>
          </w:tcPr>
          <w:p w14:paraId="016EE24F" w14:textId="58C2EDFE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zmienne</w:t>
            </w:r>
          </w:p>
        </w:tc>
        <w:tc>
          <w:tcPr>
            <w:tcW w:w="648" w:type="pct"/>
            <w:vAlign w:val="bottom"/>
          </w:tcPr>
          <w:p w14:paraId="15ECA54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0a. Liczba porad ogółem</w:t>
            </w:r>
          </w:p>
        </w:tc>
        <w:tc>
          <w:tcPr>
            <w:tcW w:w="833" w:type="pct"/>
            <w:vAlign w:val="bottom"/>
          </w:tcPr>
          <w:p w14:paraId="328E4215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 xml:space="preserve">0b. Liczba </w:t>
            </w:r>
            <w:proofErr w:type="spellStart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nieodpł</w:t>
            </w:r>
            <w:proofErr w:type="spellEnd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 xml:space="preserve">. porad prawnych </w:t>
            </w:r>
          </w:p>
        </w:tc>
        <w:tc>
          <w:tcPr>
            <w:tcW w:w="834" w:type="pct"/>
            <w:vAlign w:val="bottom"/>
          </w:tcPr>
          <w:p w14:paraId="1689ED12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 xml:space="preserve">0c. Liczba </w:t>
            </w:r>
            <w:proofErr w:type="spellStart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nieodpł</w:t>
            </w:r>
            <w:proofErr w:type="spellEnd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. porad obywatelskich</w:t>
            </w:r>
          </w:p>
        </w:tc>
        <w:tc>
          <w:tcPr>
            <w:tcW w:w="835" w:type="pct"/>
            <w:vAlign w:val="bottom"/>
          </w:tcPr>
          <w:p w14:paraId="445887AB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0d. Liczba porad na 1 tys. mieszk.</w:t>
            </w:r>
          </w:p>
        </w:tc>
      </w:tr>
      <w:tr w:rsidR="00FC56D2" w:rsidRPr="00FC56D2" w14:paraId="038E7B16" w14:textId="77777777" w:rsidTr="003104EC">
        <w:trPr>
          <w:cantSplit/>
        </w:trPr>
        <w:tc>
          <w:tcPr>
            <w:tcW w:w="1294" w:type="pct"/>
            <w:vMerge w:val="restart"/>
          </w:tcPr>
          <w:p w14:paraId="6DD7015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3a. Mediana wieku</w:t>
            </w:r>
          </w:p>
        </w:tc>
        <w:tc>
          <w:tcPr>
            <w:tcW w:w="556" w:type="pct"/>
          </w:tcPr>
          <w:p w14:paraId="6C5B962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 xml:space="preserve">r </w:t>
            </w:r>
            <w:proofErr w:type="spellStart"/>
            <w:r w:rsidRPr="00FC56D2">
              <w:rPr>
                <w:rFonts w:ascii="Arial" w:hAnsi="Arial" w:cs="Arial"/>
                <w:sz w:val="18"/>
                <w:szCs w:val="18"/>
              </w:rPr>
              <w:t>Pears</w:t>
            </w:r>
            <w:proofErr w:type="spellEnd"/>
            <w:r w:rsidRPr="00FC56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48" w:type="pct"/>
          </w:tcPr>
          <w:p w14:paraId="109C9337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-,024</w:t>
            </w:r>
          </w:p>
        </w:tc>
        <w:tc>
          <w:tcPr>
            <w:tcW w:w="833" w:type="pct"/>
          </w:tcPr>
          <w:p w14:paraId="61C8633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-,013</w:t>
            </w:r>
          </w:p>
        </w:tc>
        <w:tc>
          <w:tcPr>
            <w:tcW w:w="834" w:type="pct"/>
          </w:tcPr>
          <w:p w14:paraId="5F943F8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-,056</w:t>
            </w:r>
          </w:p>
        </w:tc>
        <w:tc>
          <w:tcPr>
            <w:tcW w:w="835" w:type="pct"/>
          </w:tcPr>
          <w:p w14:paraId="5556F1FE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,234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FC56D2" w:rsidRPr="00FC56D2" w14:paraId="5920B2B5" w14:textId="77777777" w:rsidTr="003104EC">
        <w:trPr>
          <w:cantSplit/>
        </w:trPr>
        <w:tc>
          <w:tcPr>
            <w:tcW w:w="1294" w:type="pct"/>
            <w:vMerge/>
          </w:tcPr>
          <w:p w14:paraId="0C14BE5B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56" w:type="pct"/>
          </w:tcPr>
          <w:p w14:paraId="12D767DA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648" w:type="pct"/>
          </w:tcPr>
          <w:p w14:paraId="6CB7D1E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,646</w:t>
            </w:r>
          </w:p>
        </w:tc>
        <w:tc>
          <w:tcPr>
            <w:tcW w:w="833" w:type="pct"/>
          </w:tcPr>
          <w:p w14:paraId="62FCCEEE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,804</w:t>
            </w:r>
          </w:p>
        </w:tc>
        <w:tc>
          <w:tcPr>
            <w:tcW w:w="834" w:type="pct"/>
          </w:tcPr>
          <w:p w14:paraId="179B60E5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,279</w:t>
            </w:r>
          </w:p>
        </w:tc>
        <w:tc>
          <w:tcPr>
            <w:tcW w:w="835" w:type="pct"/>
          </w:tcPr>
          <w:p w14:paraId="3EE10244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</w:tr>
      <w:tr w:rsidR="00FC56D2" w:rsidRPr="00FC56D2" w14:paraId="06346E1D" w14:textId="77777777" w:rsidTr="003104EC">
        <w:trPr>
          <w:cantSplit/>
        </w:trPr>
        <w:tc>
          <w:tcPr>
            <w:tcW w:w="1294" w:type="pct"/>
            <w:vMerge w:val="restart"/>
          </w:tcPr>
          <w:p w14:paraId="5674B8F2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3b. Przyrost naturalny na 1 tys. mieszk.</w:t>
            </w:r>
          </w:p>
        </w:tc>
        <w:tc>
          <w:tcPr>
            <w:tcW w:w="556" w:type="pct"/>
          </w:tcPr>
          <w:p w14:paraId="56E80B08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 xml:space="preserve">r </w:t>
            </w:r>
            <w:proofErr w:type="spellStart"/>
            <w:r w:rsidRPr="00FC56D2">
              <w:rPr>
                <w:rFonts w:ascii="Arial" w:hAnsi="Arial" w:cs="Arial"/>
                <w:sz w:val="18"/>
                <w:szCs w:val="18"/>
              </w:rPr>
              <w:t>Pears</w:t>
            </w:r>
            <w:proofErr w:type="spellEnd"/>
            <w:r w:rsidRPr="00FC56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48" w:type="pct"/>
          </w:tcPr>
          <w:p w14:paraId="1EFC1A0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,101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3" w:type="pct"/>
          </w:tcPr>
          <w:p w14:paraId="4880775B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,089</w:t>
            </w:r>
          </w:p>
        </w:tc>
        <w:tc>
          <w:tcPr>
            <w:tcW w:w="834" w:type="pct"/>
          </w:tcPr>
          <w:p w14:paraId="036FC9F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,129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5" w:type="pct"/>
          </w:tcPr>
          <w:p w14:paraId="72A3850E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-,178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FC56D2" w:rsidRPr="00FC56D2" w14:paraId="72558EBB" w14:textId="77777777" w:rsidTr="003104EC">
        <w:trPr>
          <w:cantSplit/>
        </w:trPr>
        <w:tc>
          <w:tcPr>
            <w:tcW w:w="1294" w:type="pct"/>
            <w:vMerge/>
          </w:tcPr>
          <w:p w14:paraId="2471041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56" w:type="pct"/>
          </w:tcPr>
          <w:p w14:paraId="1EB77B25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648" w:type="pct"/>
          </w:tcPr>
          <w:p w14:paraId="7FFBED2A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,048</w:t>
            </w:r>
          </w:p>
        </w:tc>
        <w:tc>
          <w:tcPr>
            <w:tcW w:w="833" w:type="pct"/>
          </w:tcPr>
          <w:p w14:paraId="7EC66355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,084</w:t>
            </w:r>
          </w:p>
        </w:tc>
        <w:tc>
          <w:tcPr>
            <w:tcW w:w="834" w:type="pct"/>
          </w:tcPr>
          <w:p w14:paraId="1BDDB67B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,012</w:t>
            </w:r>
          </w:p>
        </w:tc>
        <w:tc>
          <w:tcPr>
            <w:tcW w:w="835" w:type="pct"/>
          </w:tcPr>
          <w:p w14:paraId="23AE573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</w:tr>
      <w:tr w:rsidR="00FC56D2" w:rsidRPr="00FC56D2" w14:paraId="42353297" w14:textId="77777777" w:rsidTr="003104EC">
        <w:trPr>
          <w:cantSplit/>
        </w:trPr>
        <w:tc>
          <w:tcPr>
            <w:tcW w:w="1294" w:type="pct"/>
            <w:vMerge w:val="restart"/>
          </w:tcPr>
          <w:p w14:paraId="5751986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3c. Małżeństwa zawarte na 10 tys. mieszk.</w:t>
            </w:r>
          </w:p>
        </w:tc>
        <w:tc>
          <w:tcPr>
            <w:tcW w:w="556" w:type="pct"/>
          </w:tcPr>
          <w:p w14:paraId="705002E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 xml:space="preserve">r </w:t>
            </w:r>
            <w:proofErr w:type="spellStart"/>
            <w:r w:rsidRPr="00FC56D2">
              <w:rPr>
                <w:rFonts w:ascii="Arial" w:hAnsi="Arial" w:cs="Arial"/>
                <w:sz w:val="18"/>
                <w:szCs w:val="18"/>
              </w:rPr>
              <w:t>Pears</w:t>
            </w:r>
            <w:proofErr w:type="spellEnd"/>
            <w:r w:rsidRPr="00FC56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48" w:type="pct"/>
          </w:tcPr>
          <w:p w14:paraId="488D2CB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,059</w:t>
            </w:r>
          </w:p>
        </w:tc>
        <w:tc>
          <w:tcPr>
            <w:tcW w:w="833" w:type="pct"/>
          </w:tcPr>
          <w:p w14:paraId="6AF8600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,053</w:t>
            </w:r>
          </w:p>
        </w:tc>
        <w:tc>
          <w:tcPr>
            <w:tcW w:w="834" w:type="pct"/>
          </w:tcPr>
          <w:p w14:paraId="55891C0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,069</w:t>
            </w:r>
          </w:p>
        </w:tc>
        <w:tc>
          <w:tcPr>
            <w:tcW w:w="835" w:type="pct"/>
          </w:tcPr>
          <w:p w14:paraId="0804FB9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,015</w:t>
            </w:r>
          </w:p>
        </w:tc>
      </w:tr>
      <w:tr w:rsidR="00FC56D2" w:rsidRPr="00FC56D2" w14:paraId="147F2185" w14:textId="77777777" w:rsidTr="003104EC">
        <w:trPr>
          <w:cantSplit/>
        </w:trPr>
        <w:tc>
          <w:tcPr>
            <w:tcW w:w="1294" w:type="pct"/>
            <w:vMerge/>
          </w:tcPr>
          <w:p w14:paraId="0DE29710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56" w:type="pct"/>
          </w:tcPr>
          <w:p w14:paraId="48C9E9D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648" w:type="pct"/>
          </w:tcPr>
          <w:p w14:paraId="051DFE8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,253</w:t>
            </w:r>
          </w:p>
        </w:tc>
        <w:tc>
          <w:tcPr>
            <w:tcW w:w="833" w:type="pct"/>
          </w:tcPr>
          <w:p w14:paraId="6ABA7E2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,299</w:t>
            </w:r>
          </w:p>
        </w:tc>
        <w:tc>
          <w:tcPr>
            <w:tcW w:w="834" w:type="pct"/>
          </w:tcPr>
          <w:p w14:paraId="0F8744D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,180</w:t>
            </w:r>
          </w:p>
        </w:tc>
        <w:tc>
          <w:tcPr>
            <w:tcW w:w="835" w:type="pct"/>
          </w:tcPr>
          <w:p w14:paraId="536994D2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,776</w:t>
            </w:r>
          </w:p>
        </w:tc>
      </w:tr>
      <w:tr w:rsidR="00FC56D2" w:rsidRPr="00FC56D2" w14:paraId="31A0B0CC" w14:textId="77777777" w:rsidTr="003104EC">
        <w:trPr>
          <w:cantSplit/>
        </w:trPr>
        <w:tc>
          <w:tcPr>
            <w:tcW w:w="1294" w:type="pct"/>
            <w:vMerge w:val="restart"/>
          </w:tcPr>
          <w:p w14:paraId="6C35AE00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3d. Rozwody na 10 tys. mieszk.</w:t>
            </w:r>
          </w:p>
        </w:tc>
        <w:tc>
          <w:tcPr>
            <w:tcW w:w="556" w:type="pct"/>
          </w:tcPr>
          <w:p w14:paraId="6261292A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 xml:space="preserve">r </w:t>
            </w:r>
            <w:proofErr w:type="spellStart"/>
            <w:r w:rsidRPr="00FC56D2">
              <w:rPr>
                <w:rFonts w:ascii="Arial" w:hAnsi="Arial" w:cs="Arial"/>
                <w:sz w:val="18"/>
                <w:szCs w:val="18"/>
              </w:rPr>
              <w:t>Pears</w:t>
            </w:r>
            <w:proofErr w:type="spellEnd"/>
            <w:r w:rsidRPr="00FC56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48" w:type="pct"/>
          </w:tcPr>
          <w:p w14:paraId="44751124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,196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33" w:type="pct"/>
          </w:tcPr>
          <w:p w14:paraId="5A1F669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,198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34" w:type="pct"/>
          </w:tcPr>
          <w:p w14:paraId="01AFD13B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,164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35" w:type="pct"/>
          </w:tcPr>
          <w:p w14:paraId="50FA692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,284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FC56D2" w:rsidRPr="00FC56D2" w14:paraId="5BF1E1B9" w14:textId="77777777" w:rsidTr="003104EC">
        <w:trPr>
          <w:cantSplit/>
        </w:trPr>
        <w:tc>
          <w:tcPr>
            <w:tcW w:w="1294" w:type="pct"/>
            <w:vMerge/>
          </w:tcPr>
          <w:p w14:paraId="7CAB525B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56" w:type="pct"/>
          </w:tcPr>
          <w:p w14:paraId="53835B8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648" w:type="pct"/>
          </w:tcPr>
          <w:p w14:paraId="715A33C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833" w:type="pct"/>
          </w:tcPr>
          <w:p w14:paraId="2C82852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834" w:type="pct"/>
          </w:tcPr>
          <w:p w14:paraId="263A49C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,001</w:t>
            </w:r>
          </w:p>
        </w:tc>
        <w:tc>
          <w:tcPr>
            <w:tcW w:w="835" w:type="pct"/>
          </w:tcPr>
          <w:p w14:paraId="252D7518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</w:tr>
      <w:tr w:rsidR="00FC56D2" w:rsidRPr="00FC56D2" w14:paraId="74DF9C70" w14:textId="77777777" w:rsidTr="003104EC">
        <w:trPr>
          <w:cantSplit/>
        </w:trPr>
        <w:tc>
          <w:tcPr>
            <w:tcW w:w="1294" w:type="pct"/>
            <w:vMerge w:val="restart"/>
          </w:tcPr>
          <w:p w14:paraId="696D656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3e. Ludność w wieku nieprodukcyjnym na 100 osób w wieku produkcyjnym</w:t>
            </w:r>
          </w:p>
        </w:tc>
        <w:tc>
          <w:tcPr>
            <w:tcW w:w="556" w:type="pct"/>
          </w:tcPr>
          <w:p w14:paraId="24D7E92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 xml:space="preserve">r </w:t>
            </w:r>
            <w:proofErr w:type="spellStart"/>
            <w:r w:rsidRPr="00FC56D2">
              <w:rPr>
                <w:rFonts w:ascii="Arial" w:hAnsi="Arial" w:cs="Arial"/>
                <w:sz w:val="18"/>
                <w:szCs w:val="18"/>
              </w:rPr>
              <w:t>Pears</w:t>
            </w:r>
            <w:proofErr w:type="spellEnd"/>
            <w:r w:rsidRPr="00FC56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48" w:type="pct"/>
          </w:tcPr>
          <w:p w14:paraId="0A19252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,011</w:t>
            </w:r>
          </w:p>
        </w:tc>
        <w:tc>
          <w:tcPr>
            <w:tcW w:w="833" w:type="pct"/>
          </w:tcPr>
          <w:p w14:paraId="01B275A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,021</w:t>
            </w:r>
          </w:p>
        </w:tc>
        <w:tc>
          <w:tcPr>
            <w:tcW w:w="834" w:type="pct"/>
          </w:tcPr>
          <w:p w14:paraId="365740A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-,020</w:t>
            </w:r>
          </w:p>
        </w:tc>
        <w:tc>
          <w:tcPr>
            <w:tcW w:w="835" w:type="pct"/>
          </w:tcPr>
          <w:p w14:paraId="4C585C74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,255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FC56D2" w:rsidRPr="00FC56D2" w14:paraId="7E3163D6" w14:textId="77777777" w:rsidTr="003104EC">
        <w:trPr>
          <w:cantSplit/>
        </w:trPr>
        <w:tc>
          <w:tcPr>
            <w:tcW w:w="1294" w:type="pct"/>
            <w:vMerge/>
          </w:tcPr>
          <w:p w14:paraId="41816DC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56" w:type="pct"/>
          </w:tcPr>
          <w:p w14:paraId="1D5D0CCA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648" w:type="pct"/>
          </w:tcPr>
          <w:p w14:paraId="15C05C48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,827</w:t>
            </w:r>
          </w:p>
        </w:tc>
        <w:tc>
          <w:tcPr>
            <w:tcW w:w="833" w:type="pct"/>
          </w:tcPr>
          <w:p w14:paraId="0FA0E0CB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,689</w:t>
            </w:r>
          </w:p>
        </w:tc>
        <w:tc>
          <w:tcPr>
            <w:tcW w:w="834" w:type="pct"/>
          </w:tcPr>
          <w:p w14:paraId="29DC8CC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,695</w:t>
            </w:r>
          </w:p>
        </w:tc>
        <w:tc>
          <w:tcPr>
            <w:tcW w:w="835" w:type="pct"/>
          </w:tcPr>
          <w:p w14:paraId="0D11C7F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</w:tr>
      <w:tr w:rsidR="00FC56D2" w:rsidRPr="00FC56D2" w14:paraId="0FE06119" w14:textId="77777777" w:rsidTr="005E66E1">
        <w:trPr>
          <w:cantSplit/>
        </w:trPr>
        <w:tc>
          <w:tcPr>
            <w:tcW w:w="5000" w:type="pct"/>
            <w:gridSpan w:val="6"/>
          </w:tcPr>
          <w:p w14:paraId="47CFF46A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**. Korelacja istotna na poziomie 0.01 (dwustronnie).</w:t>
            </w:r>
          </w:p>
        </w:tc>
      </w:tr>
      <w:tr w:rsidR="00FC56D2" w:rsidRPr="00FC56D2" w14:paraId="62490AA8" w14:textId="77777777" w:rsidTr="005E66E1">
        <w:trPr>
          <w:cantSplit/>
        </w:trPr>
        <w:tc>
          <w:tcPr>
            <w:tcW w:w="5000" w:type="pct"/>
            <w:gridSpan w:val="6"/>
          </w:tcPr>
          <w:p w14:paraId="2DF9C6B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*. Korelacja istotna na poziomie 0.05 (dwustronnie).</w:t>
            </w:r>
          </w:p>
        </w:tc>
      </w:tr>
    </w:tbl>
    <w:p w14:paraId="272AC75E" w14:textId="77777777" w:rsidR="00A7270E" w:rsidRPr="00FC56D2" w:rsidRDefault="00A7270E" w:rsidP="00A7270E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FC56D2">
        <w:rPr>
          <w:rFonts w:ascii="Arial" w:hAnsi="Arial" w:cs="Arial"/>
          <w:sz w:val="18"/>
          <w:szCs w:val="18"/>
        </w:rPr>
        <w:t>Źródło: opracowanie własne.</w:t>
      </w:r>
    </w:p>
    <w:p w14:paraId="245A44A7" w14:textId="1D0F1DC1" w:rsidR="00A7270E" w:rsidRPr="00FC56D2" w:rsidRDefault="00A7270E" w:rsidP="00A727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56D2">
        <w:rPr>
          <w:rFonts w:ascii="Arial" w:hAnsi="Arial" w:cs="Arial"/>
          <w:sz w:val="24"/>
          <w:szCs w:val="24"/>
        </w:rPr>
        <w:t xml:space="preserve">Tabela </w:t>
      </w:r>
      <w:r w:rsidR="00873759" w:rsidRPr="00FC56D2">
        <w:rPr>
          <w:rFonts w:ascii="Arial" w:hAnsi="Arial" w:cs="Arial"/>
          <w:sz w:val="24"/>
          <w:szCs w:val="24"/>
        </w:rPr>
        <w:t>A4</w:t>
      </w:r>
      <w:r w:rsidRPr="00FC56D2">
        <w:rPr>
          <w:rFonts w:ascii="Arial" w:hAnsi="Arial" w:cs="Arial"/>
          <w:sz w:val="24"/>
          <w:szCs w:val="24"/>
        </w:rPr>
        <w:t>. Macierz korelacji – czynnik ekonomiczny – wszystkie powiaty (N=380)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990"/>
        <w:gridCol w:w="1154"/>
        <w:gridCol w:w="1484"/>
        <w:gridCol w:w="1484"/>
        <w:gridCol w:w="1318"/>
      </w:tblGrid>
      <w:tr w:rsidR="00FC56D2" w:rsidRPr="00FC56D2" w14:paraId="09B5B887" w14:textId="77777777" w:rsidTr="003104EC">
        <w:trPr>
          <w:cantSplit/>
        </w:trPr>
        <w:tc>
          <w:tcPr>
            <w:tcW w:w="1998" w:type="pct"/>
            <w:gridSpan w:val="2"/>
            <w:vAlign w:val="center"/>
          </w:tcPr>
          <w:p w14:paraId="36088DFD" w14:textId="0D2D2270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zmienne</w:t>
            </w:r>
          </w:p>
        </w:tc>
        <w:tc>
          <w:tcPr>
            <w:tcW w:w="637" w:type="pct"/>
            <w:vAlign w:val="bottom"/>
          </w:tcPr>
          <w:p w14:paraId="013BFC27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0a. Liczba porad ogółem</w:t>
            </w:r>
          </w:p>
        </w:tc>
        <w:tc>
          <w:tcPr>
            <w:tcW w:w="819" w:type="pct"/>
            <w:vAlign w:val="bottom"/>
          </w:tcPr>
          <w:p w14:paraId="75452474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 xml:space="preserve">0b. Liczba </w:t>
            </w:r>
            <w:proofErr w:type="spellStart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nieodpł</w:t>
            </w:r>
            <w:proofErr w:type="spellEnd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. porad prawnych</w:t>
            </w:r>
          </w:p>
        </w:tc>
        <w:tc>
          <w:tcPr>
            <w:tcW w:w="819" w:type="pct"/>
            <w:vAlign w:val="bottom"/>
          </w:tcPr>
          <w:p w14:paraId="7894707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 xml:space="preserve">0c. Liczba </w:t>
            </w:r>
            <w:proofErr w:type="spellStart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nieodpł</w:t>
            </w:r>
            <w:proofErr w:type="spellEnd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. porad obywatelskich</w:t>
            </w:r>
          </w:p>
        </w:tc>
        <w:tc>
          <w:tcPr>
            <w:tcW w:w="727" w:type="pct"/>
            <w:vAlign w:val="bottom"/>
          </w:tcPr>
          <w:p w14:paraId="71ACB557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0d. Liczba porad na 1 tys. mieszk.</w:t>
            </w:r>
          </w:p>
        </w:tc>
      </w:tr>
      <w:tr w:rsidR="00FC56D2" w:rsidRPr="00FC56D2" w14:paraId="415FF082" w14:textId="77777777" w:rsidTr="003104EC">
        <w:trPr>
          <w:cantSplit/>
        </w:trPr>
        <w:tc>
          <w:tcPr>
            <w:tcW w:w="1452" w:type="pct"/>
            <w:vMerge w:val="restart"/>
          </w:tcPr>
          <w:p w14:paraId="1B74D88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4a. Dochody gmin i miast na prawach powiatu ogółem na 1 mieszkańca</w:t>
            </w:r>
          </w:p>
        </w:tc>
        <w:tc>
          <w:tcPr>
            <w:tcW w:w="546" w:type="pct"/>
          </w:tcPr>
          <w:p w14:paraId="6CA28EF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 xml:space="preserve">r </w:t>
            </w:r>
            <w:proofErr w:type="spellStart"/>
            <w:r w:rsidRPr="00FC56D2">
              <w:rPr>
                <w:rFonts w:ascii="Arial" w:hAnsi="Arial" w:cs="Arial"/>
                <w:sz w:val="18"/>
                <w:szCs w:val="18"/>
              </w:rPr>
              <w:t>Pears</w:t>
            </w:r>
            <w:proofErr w:type="spellEnd"/>
            <w:r w:rsidRPr="00FC56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37" w:type="pct"/>
          </w:tcPr>
          <w:p w14:paraId="3352E20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,305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9" w:type="pct"/>
          </w:tcPr>
          <w:p w14:paraId="0DB734F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,308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9" w:type="pct"/>
          </w:tcPr>
          <w:p w14:paraId="4876ACB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,260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7" w:type="pct"/>
          </w:tcPr>
          <w:p w14:paraId="0BCC8D9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,135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FC56D2" w:rsidRPr="00FC56D2" w14:paraId="1E224845" w14:textId="77777777" w:rsidTr="003104EC">
        <w:trPr>
          <w:cantSplit/>
        </w:trPr>
        <w:tc>
          <w:tcPr>
            <w:tcW w:w="1452" w:type="pct"/>
            <w:vMerge/>
          </w:tcPr>
          <w:p w14:paraId="189A763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6" w:type="pct"/>
          </w:tcPr>
          <w:p w14:paraId="78B6887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637" w:type="pct"/>
          </w:tcPr>
          <w:p w14:paraId="0D9DADE0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819" w:type="pct"/>
          </w:tcPr>
          <w:p w14:paraId="752414DB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819" w:type="pct"/>
          </w:tcPr>
          <w:p w14:paraId="04411564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27" w:type="pct"/>
          </w:tcPr>
          <w:p w14:paraId="4FDE4C4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,008</w:t>
            </w:r>
          </w:p>
        </w:tc>
      </w:tr>
      <w:tr w:rsidR="00FC56D2" w:rsidRPr="00FC56D2" w14:paraId="10E18A1D" w14:textId="77777777" w:rsidTr="003104EC">
        <w:trPr>
          <w:cantSplit/>
        </w:trPr>
        <w:tc>
          <w:tcPr>
            <w:tcW w:w="1452" w:type="pct"/>
            <w:vMerge w:val="restart"/>
          </w:tcPr>
          <w:p w14:paraId="243B432E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4b Stopa bezrobocia (%)</w:t>
            </w:r>
          </w:p>
        </w:tc>
        <w:tc>
          <w:tcPr>
            <w:tcW w:w="546" w:type="pct"/>
          </w:tcPr>
          <w:p w14:paraId="108CF37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 xml:space="preserve">r </w:t>
            </w:r>
            <w:proofErr w:type="spellStart"/>
            <w:r w:rsidRPr="00FC56D2">
              <w:rPr>
                <w:rFonts w:ascii="Arial" w:hAnsi="Arial" w:cs="Arial"/>
                <w:sz w:val="18"/>
                <w:szCs w:val="18"/>
              </w:rPr>
              <w:t>Pears</w:t>
            </w:r>
            <w:proofErr w:type="spellEnd"/>
            <w:r w:rsidRPr="00FC56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37" w:type="pct"/>
          </w:tcPr>
          <w:p w14:paraId="0A64AEBE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-,316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9" w:type="pct"/>
          </w:tcPr>
          <w:p w14:paraId="53905D54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-,296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9" w:type="pct"/>
          </w:tcPr>
          <w:p w14:paraId="64594318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-,339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7" w:type="pct"/>
          </w:tcPr>
          <w:p w14:paraId="4F6FD8EB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-,114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FC56D2" w:rsidRPr="00FC56D2" w14:paraId="1B8433FE" w14:textId="77777777" w:rsidTr="003104EC">
        <w:trPr>
          <w:cantSplit/>
        </w:trPr>
        <w:tc>
          <w:tcPr>
            <w:tcW w:w="1452" w:type="pct"/>
            <w:vMerge/>
          </w:tcPr>
          <w:p w14:paraId="377C2CB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6" w:type="pct"/>
          </w:tcPr>
          <w:p w14:paraId="31CD1CF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637" w:type="pct"/>
          </w:tcPr>
          <w:p w14:paraId="24DCDC17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819" w:type="pct"/>
          </w:tcPr>
          <w:p w14:paraId="47F4263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819" w:type="pct"/>
          </w:tcPr>
          <w:p w14:paraId="7C6AC6D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27" w:type="pct"/>
          </w:tcPr>
          <w:p w14:paraId="275C5060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,026</w:t>
            </w:r>
          </w:p>
        </w:tc>
      </w:tr>
      <w:tr w:rsidR="00FC56D2" w:rsidRPr="00FC56D2" w14:paraId="57C208CB" w14:textId="77777777" w:rsidTr="003104EC">
        <w:trPr>
          <w:cantSplit/>
        </w:trPr>
        <w:tc>
          <w:tcPr>
            <w:tcW w:w="1452" w:type="pct"/>
            <w:vMerge w:val="restart"/>
          </w:tcPr>
          <w:p w14:paraId="39CB44D5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4c. Przeciętne miesięczne wynagrodzenie w zł</w:t>
            </w:r>
          </w:p>
        </w:tc>
        <w:tc>
          <w:tcPr>
            <w:tcW w:w="546" w:type="pct"/>
          </w:tcPr>
          <w:p w14:paraId="461C63A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 xml:space="preserve">r </w:t>
            </w:r>
            <w:proofErr w:type="spellStart"/>
            <w:r w:rsidRPr="00FC56D2">
              <w:rPr>
                <w:rFonts w:ascii="Arial" w:hAnsi="Arial" w:cs="Arial"/>
                <w:sz w:val="18"/>
                <w:szCs w:val="18"/>
              </w:rPr>
              <w:t>Pears</w:t>
            </w:r>
            <w:proofErr w:type="spellEnd"/>
            <w:r w:rsidRPr="00FC56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37" w:type="pct"/>
          </w:tcPr>
          <w:p w14:paraId="4A27504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,416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9" w:type="pct"/>
          </w:tcPr>
          <w:p w14:paraId="613EF154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,403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9" w:type="pct"/>
          </w:tcPr>
          <w:p w14:paraId="46BD1F4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,404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7" w:type="pct"/>
          </w:tcPr>
          <w:p w14:paraId="60668325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,100</w:t>
            </w:r>
          </w:p>
        </w:tc>
      </w:tr>
      <w:tr w:rsidR="00FC56D2" w:rsidRPr="00FC56D2" w14:paraId="0CEDE579" w14:textId="77777777" w:rsidTr="003104EC">
        <w:trPr>
          <w:cantSplit/>
        </w:trPr>
        <w:tc>
          <w:tcPr>
            <w:tcW w:w="1452" w:type="pct"/>
            <w:vMerge/>
          </w:tcPr>
          <w:p w14:paraId="49D8323B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6" w:type="pct"/>
          </w:tcPr>
          <w:p w14:paraId="060BDD2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637" w:type="pct"/>
          </w:tcPr>
          <w:p w14:paraId="102FBAD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819" w:type="pct"/>
          </w:tcPr>
          <w:p w14:paraId="1220BC1B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819" w:type="pct"/>
          </w:tcPr>
          <w:p w14:paraId="0CDD090A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27" w:type="pct"/>
          </w:tcPr>
          <w:p w14:paraId="16B0851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,051</w:t>
            </w:r>
          </w:p>
        </w:tc>
      </w:tr>
      <w:tr w:rsidR="00FC56D2" w:rsidRPr="00FC56D2" w14:paraId="34E1390F" w14:textId="77777777" w:rsidTr="003104EC">
        <w:trPr>
          <w:cantSplit/>
        </w:trPr>
        <w:tc>
          <w:tcPr>
            <w:tcW w:w="1452" w:type="pct"/>
            <w:vMerge w:val="restart"/>
          </w:tcPr>
          <w:p w14:paraId="1D8915F2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 xml:space="preserve">4d. Liczba </w:t>
            </w:r>
            <w:proofErr w:type="spellStart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zarejestr</w:t>
            </w:r>
            <w:proofErr w:type="spellEnd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  <w:proofErr w:type="spellStart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Samoch</w:t>
            </w:r>
            <w:proofErr w:type="spellEnd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. os. na 100 mieszk.</w:t>
            </w:r>
          </w:p>
        </w:tc>
        <w:tc>
          <w:tcPr>
            <w:tcW w:w="546" w:type="pct"/>
          </w:tcPr>
          <w:p w14:paraId="2F1BA73A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 xml:space="preserve">r </w:t>
            </w:r>
            <w:proofErr w:type="spellStart"/>
            <w:r w:rsidRPr="00FC56D2">
              <w:rPr>
                <w:rFonts w:ascii="Arial" w:hAnsi="Arial" w:cs="Arial"/>
                <w:sz w:val="18"/>
                <w:szCs w:val="18"/>
              </w:rPr>
              <w:t>Pears</w:t>
            </w:r>
            <w:proofErr w:type="spellEnd"/>
            <w:r w:rsidRPr="00FC56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37" w:type="pct"/>
          </w:tcPr>
          <w:p w14:paraId="52EB2C65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-,156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9" w:type="pct"/>
          </w:tcPr>
          <w:p w14:paraId="2312EDBE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-,155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9" w:type="pct"/>
          </w:tcPr>
          <w:p w14:paraId="28375DB4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-,138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7" w:type="pct"/>
          </w:tcPr>
          <w:p w14:paraId="6F12876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-,106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FC56D2" w:rsidRPr="00FC56D2" w14:paraId="007E91F1" w14:textId="77777777" w:rsidTr="003104EC">
        <w:trPr>
          <w:cantSplit/>
        </w:trPr>
        <w:tc>
          <w:tcPr>
            <w:tcW w:w="1452" w:type="pct"/>
            <w:vMerge/>
          </w:tcPr>
          <w:p w14:paraId="3F56C898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6" w:type="pct"/>
          </w:tcPr>
          <w:p w14:paraId="7F5A486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637" w:type="pct"/>
          </w:tcPr>
          <w:p w14:paraId="4597B74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,002</w:t>
            </w:r>
          </w:p>
        </w:tc>
        <w:tc>
          <w:tcPr>
            <w:tcW w:w="819" w:type="pct"/>
          </w:tcPr>
          <w:p w14:paraId="685F43B5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,002</w:t>
            </w:r>
          </w:p>
        </w:tc>
        <w:tc>
          <w:tcPr>
            <w:tcW w:w="819" w:type="pct"/>
          </w:tcPr>
          <w:p w14:paraId="29B56EF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,007</w:t>
            </w:r>
          </w:p>
        </w:tc>
        <w:tc>
          <w:tcPr>
            <w:tcW w:w="727" w:type="pct"/>
          </w:tcPr>
          <w:p w14:paraId="306DD484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,039</w:t>
            </w:r>
          </w:p>
        </w:tc>
      </w:tr>
      <w:tr w:rsidR="00FC56D2" w:rsidRPr="00FC56D2" w14:paraId="3C3CFB3D" w14:textId="77777777" w:rsidTr="005E66E1">
        <w:trPr>
          <w:cantSplit/>
        </w:trPr>
        <w:tc>
          <w:tcPr>
            <w:tcW w:w="5000" w:type="pct"/>
            <w:gridSpan w:val="6"/>
          </w:tcPr>
          <w:p w14:paraId="12B170B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**. Korelacja istotna na poziomie 0.01 (dwustronnie).</w:t>
            </w:r>
          </w:p>
        </w:tc>
      </w:tr>
      <w:tr w:rsidR="00FC56D2" w:rsidRPr="00FC56D2" w14:paraId="4888A1D5" w14:textId="77777777" w:rsidTr="005E66E1">
        <w:trPr>
          <w:cantSplit/>
        </w:trPr>
        <w:tc>
          <w:tcPr>
            <w:tcW w:w="5000" w:type="pct"/>
            <w:gridSpan w:val="6"/>
          </w:tcPr>
          <w:p w14:paraId="0A7F165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*. Korelacja istotna na poziomie 0.05 (dwustronnie).</w:t>
            </w:r>
          </w:p>
        </w:tc>
      </w:tr>
    </w:tbl>
    <w:p w14:paraId="3CB531E2" w14:textId="77777777" w:rsidR="00A7270E" w:rsidRPr="00FC56D2" w:rsidRDefault="00A7270E" w:rsidP="00A7270E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FC56D2">
        <w:rPr>
          <w:rFonts w:ascii="Arial" w:hAnsi="Arial" w:cs="Arial"/>
          <w:sz w:val="18"/>
          <w:szCs w:val="18"/>
        </w:rPr>
        <w:t>Źródło: opracowanie własne.</w:t>
      </w:r>
    </w:p>
    <w:p w14:paraId="7C7B97C9" w14:textId="67F53194" w:rsidR="00A7270E" w:rsidRPr="00FC56D2" w:rsidRDefault="00A7270E" w:rsidP="00A727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56D2">
        <w:rPr>
          <w:rFonts w:ascii="Arial" w:hAnsi="Arial" w:cs="Arial"/>
          <w:sz w:val="24"/>
          <w:szCs w:val="24"/>
        </w:rPr>
        <w:t xml:space="preserve">Tabela </w:t>
      </w:r>
      <w:r w:rsidR="00F35000" w:rsidRPr="00FC56D2">
        <w:rPr>
          <w:rFonts w:ascii="Arial" w:hAnsi="Arial" w:cs="Arial"/>
          <w:sz w:val="24"/>
          <w:szCs w:val="24"/>
        </w:rPr>
        <w:t>A</w:t>
      </w:r>
      <w:r w:rsidR="00873759" w:rsidRPr="00FC56D2">
        <w:rPr>
          <w:rFonts w:ascii="Arial" w:hAnsi="Arial" w:cs="Arial"/>
          <w:sz w:val="24"/>
          <w:szCs w:val="24"/>
        </w:rPr>
        <w:t>5</w:t>
      </w:r>
      <w:r w:rsidRPr="00FC56D2">
        <w:rPr>
          <w:rFonts w:ascii="Arial" w:hAnsi="Arial" w:cs="Arial"/>
          <w:sz w:val="24"/>
          <w:szCs w:val="24"/>
        </w:rPr>
        <w:t>. Macierz korelacji – czynnik socjalny – wszystkie powiaty (N=380)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924"/>
        <w:gridCol w:w="1077"/>
        <w:gridCol w:w="1381"/>
        <w:gridCol w:w="1383"/>
        <w:gridCol w:w="1227"/>
      </w:tblGrid>
      <w:tr w:rsidR="00FC56D2" w:rsidRPr="00FC56D2" w14:paraId="424B2610" w14:textId="77777777" w:rsidTr="003104EC">
        <w:trPr>
          <w:cantSplit/>
        </w:trPr>
        <w:tc>
          <w:tcPr>
            <w:tcW w:w="2204" w:type="pct"/>
            <w:gridSpan w:val="2"/>
            <w:vAlign w:val="center"/>
          </w:tcPr>
          <w:p w14:paraId="2C7AFDE5" w14:textId="70A1EB2F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zmienne</w:t>
            </w:r>
          </w:p>
        </w:tc>
        <w:tc>
          <w:tcPr>
            <w:tcW w:w="594" w:type="pct"/>
            <w:vAlign w:val="bottom"/>
          </w:tcPr>
          <w:p w14:paraId="056B080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0a. Liczba porad ogółem</w:t>
            </w:r>
          </w:p>
        </w:tc>
        <w:tc>
          <w:tcPr>
            <w:tcW w:w="762" w:type="pct"/>
            <w:vAlign w:val="bottom"/>
          </w:tcPr>
          <w:p w14:paraId="76205D44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 xml:space="preserve">0b. Liczba </w:t>
            </w:r>
            <w:proofErr w:type="spellStart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nieodpł</w:t>
            </w:r>
            <w:proofErr w:type="spellEnd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. porad prawnych</w:t>
            </w:r>
          </w:p>
        </w:tc>
        <w:tc>
          <w:tcPr>
            <w:tcW w:w="763" w:type="pct"/>
            <w:vAlign w:val="bottom"/>
          </w:tcPr>
          <w:p w14:paraId="52A700A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 xml:space="preserve">0c. Liczba </w:t>
            </w:r>
            <w:proofErr w:type="spellStart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nieodpł</w:t>
            </w:r>
            <w:proofErr w:type="spellEnd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 xml:space="preserve">. porad </w:t>
            </w:r>
            <w:proofErr w:type="spellStart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obywat</w:t>
            </w:r>
            <w:proofErr w:type="spellEnd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</w:p>
        </w:tc>
        <w:tc>
          <w:tcPr>
            <w:tcW w:w="677" w:type="pct"/>
            <w:vAlign w:val="bottom"/>
          </w:tcPr>
          <w:p w14:paraId="6BD0BF6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0d. Liczba porad na 1 tys. mieszk.</w:t>
            </w:r>
          </w:p>
        </w:tc>
      </w:tr>
      <w:tr w:rsidR="00FC56D2" w:rsidRPr="00FC56D2" w14:paraId="34A2E38B" w14:textId="77777777" w:rsidTr="003104EC">
        <w:trPr>
          <w:cantSplit/>
        </w:trPr>
        <w:tc>
          <w:tcPr>
            <w:tcW w:w="1694" w:type="pct"/>
            <w:vMerge w:val="restart"/>
          </w:tcPr>
          <w:p w14:paraId="57FFF945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5a. Liczba rodzin korzystających z pomocy społecznej</w:t>
            </w:r>
          </w:p>
        </w:tc>
        <w:tc>
          <w:tcPr>
            <w:tcW w:w="509" w:type="pct"/>
          </w:tcPr>
          <w:p w14:paraId="120AB485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 xml:space="preserve">r </w:t>
            </w:r>
            <w:proofErr w:type="spellStart"/>
            <w:r w:rsidRPr="00FC56D2">
              <w:rPr>
                <w:rFonts w:ascii="Arial" w:hAnsi="Arial" w:cs="Arial"/>
                <w:sz w:val="18"/>
                <w:szCs w:val="18"/>
              </w:rPr>
              <w:t>Pears</w:t>
            </w:r>
            <w:proofErr w:type="spellEnd"/>
            <w:r w:rsidRPr="00FC56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94" w:type="pct"/>
          </w:tcPr>
          <w:p w14:paraId="3FBC0DB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,865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2" w:type="pct"/>
          </w:tcPr>
          <w:p w14:paraId="2C67C0B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,871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3" w:type="pct"/>
          </w:tcPr>
          <w:p w14:paraId="2358D0A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,736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77" w:type="pct"/>
          </w:tcPr>
          <w:p w14:paraId="214A260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,083</w:t>
            </w:r>
          </w:p>
        </w:tc>
      </w:tr>
      <w:tr w:rsidR="00FC56D2" w:rsidRPr="00FC56D2" w14:paraId="469D3652" w14:textId="77777777" w:rsidTr="003104EC">
        <w:trPr>
          <w:cantSplit/>
        </w:trPr>
        <w:tc>
          <w:tcPr>
            <w:tcW w:w="1694" w:type="pct"/>
            <w:vMerge/>
          </w:tcPr>
          <w:p w14:paraId="68001A05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09" w:type="pct"/>
          </w:tcPr>
          <w:p w14:paraId="66F3197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94" w:type="pct"/>
          </w:tcPr>
          <w:p w14:paraId="1723E5E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62" w:type="pct"/>
          </w:tcPr>
          <w:p w14:paraId="5737D7A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63" w:type="pct"/>
          </w:tcPr>
          <w:p w14:paraId="14595B32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677" w:type="pct"/>
          </w:tcPr>
          <w:p w14:paraId="430C36C0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,105</w:t>
            </w:r>
          </w:p>
        </w:tc>
      </w:tr>
      <w:tr w:rsidR="00FC56D2" w:rsidRPr="00FC56D2" w14:paraId="37B39E88" w14:textId="77777777" w:rsidTr="003104EC">
        <w:trPr>
          <w:cantSplit/>
        </w:trPr>
        <w:tc>
          <w:tcPr>
            <w:tcW w:w="1694" w:type="pct"/>
            <w:vMerge w:val="restart"/>
          </w:tcPr>
          <w:p w14:paraId="1839C81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5b. Rodziny korzystające z pom. społ. na 1 tys. mieszkańców</w:t>
            </w:r>
          </w:p>
        </w:tc>
        <w:tc>
          <w:tcPr>
            <w:tcW w:w="509" w:type="pct"/>
          </w:tcPr>
          <w:p w14:paraId="7BBD440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 xml:space="preserve">r </w:t>
            </w:r>
            <w:proofErr w:type="spellStart"/>
            <w:r w:rsidRPr="00FC56D2">
              <w:rPr>
                <w:rFonts w:ascii="Arial" w:hAnsi="Arial" w:cs="Arial"/>
                <w:sz w:val="18"/>
                <w:szCs w:val="18"/>
              </w:rPr>
              <w:t>Pears</w:t>
            </w:r>
            <w:proofErr w:type="spellEnd"/>
            <w:r w:rsidRPr="00FC56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94" w:type="pct"/>
          </w:tcPr>
          <w:p w14:paraId="26E803E2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-,207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2" w:type="pct"/>
          </w:tcPr>
          <w:p w14:paraId="2DE9BD42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-,192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3" w:type="pct"/>
          </w:tcPr>
          <w:p w14:paraId="7B0E63BE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-,229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77" w:type="pct"/>
          </w:tcPr>
          <w:p w14:paraId="721556E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,080</w:t>
            </w:r>
          </w:p>
        </w:tc>
      </w:tr>
      <w:tr w:rsidR="00FC56D2" w:rsidRPr="00FC56D2" w14:paraId="24206570" w14:textId="77777777" w:rsidTr="003104EC">
        <w:trPr>
          <w:cantSplit/>
        </w:trPr>
        <w:tc>
          <w:tcPr>
            <w:tcW w:w="1694" w:type="pct"/>
            <w:vMerge/>
          </w:tcPr>
          <w:p w14:paraId="00D58D52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09" w:type="pct"/>
          </w:tcPr>
          <w:p w14:paraId="1B9B21F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94" w:type="pct"/>
          </w:tcPr>
          <w:p w14:paraId="2972A36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62" w:type="pct"/>
          </w:tcPr>
          <w:p w14:paraId="2DF44F6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63" w:type="pct"/>
          </w:tcPr>
          <w:p w14:paraId="1096C02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677" w:type="pct"/>
          </w:tcPr>
          <w:p w14:paraId="02557970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,120</w:t>
            </w:r>
          </w:p>
        </w:tc>
      </w:tr>
      <w:tr w:rsidR="00FC56D2" w:rsidRPr="00FC56D2" w14:paraId="1704E9F8" w14:textId="77777777" w:rsidTr="003104EC">
        <w:trPr>
          <w:cantSplit/>
        </w:trPr>
        <w:tc>
          <w:tcPr>
            <w:tcW w:w="1694" w:type="pct"/>
            <w:vMerge w:val="restart"/>
          </w:tcPr>
          <w:p w14:paraId="09E04E2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5c. Wydatki na pomoc społeczną na mieszkańca</w:t>
            </w:r>
          </w:p>
        </w:tc>
        <w:tc>
          <w:tcPr>
            <w:tcW w:w="509" w:type="pct"/>
          </w:tcPr>
          <w:p w14:paraId="7D23C3F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 xml:space="preserve">r </w:t>
            </w:r>
            <w:proofErr w:type="spellStart"/>
            <w:r w:rsidRPr="00FC56D2">
              <w:rPr>
                <w:rFonts w:ascii="Arial" w:hAnsi="Arial" w:cs="Arial"/>
                <w:sz w:val="18"/>
                <w:szCs w:val="18"/>
              </w:rPr>
              <w:t>Pears</w:t>
            </w:r>
            <w:proofErr w:type="spellEnd"/>
            <w:r w:rsidRPr="00FC56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94" w:type="pct"/>
          </w:tcPr>
          <w:p w14:paraId="6021B1F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-,062</w:t>
            </w:r>
          </w:p>
        </w:tc>
        <w:tc>
          <w:tcPr>
            <w:tcW w:w="762" w:type="pct"/>
          </w:tcPr>
          <w:p w14:paraId="07B5EB4A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-,058</w:t>
            </w:r>
          </w:p>
        </w:tc>
        <w:tc>
          <w:tcPr>
            <w:tcW w:w="763" w:type="pct"/>
          </w:tcPr>
          <w:p w14:paraId="69102815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-,069</w:t>
            </w:r>
          </w:p>
        </w:tc>
        <w:tc>
          <w:tcPr>
            <w:tcW w:w="677" w:type="pct"/>
          </w:tcPr>
          <w:p w14:paraId="2BDEA24B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,080</w:t>
            </w:r>
          </w:p>
        </w:tc>
      </w:tr>
      <w:tr w:rsidR="00FC56D2" w:rsidRPr="00FC56D2" w14:paraId="7D38E2B7" w14:textId="77777777" w:rsidTr="003104EC">
        <w:trPr>
          <w:cantSplit/>
        </w:trPr>
        <w:tc>
          <w:tcPr>
            <w:tcW w:w="1694" w:type="pct"/>
            <w:vMerge/>
          </w:tcPr>
          <w:p w14:paraId="329096F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09" w:type="pct"/>
          </w:tcPr>
          <w:p w14:paraId="6FFBC988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94" w:type="pct"/>
          </w:tcPr>
          <w:p w14:paraId="296F5DC5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,225</w:t>
            </w:r>
          </w:p>
        </w:tc>
        <w:tc>
          <w:tcPr>
            <w:tcW w:w="762" w:type="pct"/>
          </w:tcPr>
          <w:p w14:paraId="306D0FAE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,260</w:t>
            </w:r>
          </w:p>
        </w:tc>
        <w:tc>
          <w:tcPr>
            <w:tcW w:w="763" w:type="pct"/>
          </w:tcPr>
          <w:p w14:paraId="62FF5A2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,181</w:t>
            </w:r>
          </w:p>
        </w:tc>
        <w:tc>
          <w:tcPr>
            <w:tcW w:w="677" w:type="pct"/>
          </w:tcPr>
          <w:p w14:paraId="79318E9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,118</w:t>
            </w:r>
          </w:p>
        </w:tc>
      </w:tr>
      <w:tr w:rsidR="00FC56D2" w:rsidRPr="00FC56D2" w14:paraId="62E29CAE" w14:textId="77777777" w:rsidTr="003104EC">
        <w:trPr>
          <w:cantSplit/>
        </w:trPr>
        <w:tc>
          <w:tcPr>
            <w:tcW w:w="1694" w:type="pct"/>
            <w:vMerge w:val="restart"/>
          </w:tcPr>
          <w:p w14:paraId="0A5E83F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 xml:space="preserve">5d. Kwoty dodatków </w:t>
            </w:r>
            <w:proofErr w:type="spellStart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mieszk</w:t>
            </w:r>
            <w:proofErr w:type="spellEnd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 świadczeń rodzinnych, zasiłków rodzinnych i zasiłków pielęgnacyjnych w przeliczeniu na mieszkańca</w:t>
            </w:r>
          </w:p>
        </w:tc>
        <w:tc>
          <w:tcPr>
            <w:tcW w:w="509" w:type="pct"/>
          </w:tcPr>
          <w:p w14:paraId="66FA3DFA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 xml:space="preserve">r </w:t>
            </w:r>
            <w:proofErr w:type="spellStart"/>
            <w:r w:rsidRPr="00FC56D2">
              <w:rPr>
                <w:rFonts w:ascii="Arial" w:hAnsi="Arial" w:cs="Arial"/>
                <w:sz w:val="18"/>
                <w:szCs w:val="18"/>
              </w:rPr>
              <w:t>Pears</w:t>
            </w:r>
            <w:proofErr w:type="spellEnd"/>
            <w:r w:rsidRPr="00FC56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94" w:type="pct"/>
          </w:tcPr>
          <w:p w14:paraId="29287B1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-,357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2" w:type="pct"/>
          </w:tcPr>
          <w:p w14:paraId="1106B79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-,356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3" w:type="pct"/>
          </w:tcPr>
          <w:p w14:paraId="49BEB37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-,316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77" w:type="pct"/>
          </w:tcPr>
          <w:p w14:paraId="33F897C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-,032</w:t>
            </w:r>
          </w:p>
        </w:tc>
      </w:tr>
      <w:tr w:rsidR="00FC56D2" w:rsidRPr="00FC56D2" w14:paraId="3DB52CCE" w14:textId="77777777" w:rsidTr="003104EC">
        <w:trPr>
          <w:cantSplit/>
        </w:trPr>
        <w:tc>
          <w:tcPr>
            <w:tcW w:w="1694" w:type="pct"/>
            <w:vMerge/>
          </w:tcPr>
          <w:p w14:paraId="2AA1A9B0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09" w:type="pct"/>
          </w:tcPr>
          <w:p w14:paraId="16F77CB0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94" w:type="pct"/>
          </w:tcPr>
          <w:p w14:paraId="2F7724C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62" w:type="pct"/>
          </w:tcPr>
          <w:p w14:paraId="08CBEDD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63" w:type="pct"/>
          </w:tcPr>
          <w:p w14:paraId="1271413B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677" w:type="pct"/>
          </w:tcPr>
          <w:p w14:paraId="1DE0374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,537</w:t>
            </w:r>
          </w:p>
        </w:tc>
      </w:tr>
      <w:tr w:rsidR="00FC56D2" w:rsidRPr="00FC56D2" w14:paraId="73157A83" w14:textId="77777777" w:rsidTr="003104EC">
        <w:trPr>
          <w:cantSplit/>
        </w:trPr>
        <w:tc>
          <w:tcPr>
            <w:tcW w:w="1694" w:type="pct"/>
            <w:vMerge w:val="restart"/>
          </w:tcPr>
          <w:p w14:paraId="6A84B36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5e. Ludność na aptekę ogólnodostępną</w:t>
            </w:r>
          </w:p>
        </w:tc>
        <w:tc>
          <w:tcPr>
            <w:tcW w:w="509" w:type="pct"/>
          </w:tcPr>
          <w:p w14:paraId="7FE344B7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 xml:space="preserve">r </w:t>
            </w:r>
            <w:proofErr w:type="spellStart"/>
            <w:r w:rsidRPr="00FC56D2">
              <w:rPr>
                <w:rFonts w:ascii="Arial" w:hAnsi="Arial" w:cs="Arial"/>
                <w:sz w:val="18"/>
                <w:szCs w:val="18"/>
              </w:rPr>
              <w:t>Pears</w:t>
            </w:r>
            <w:proofErr w:type="spellEnd"/>
            <w:r w:rsidRPr="00FC56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94" w:type="pct"/>
          </w:tcPr>
          <w:p w14:paraId="4CD01990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-,162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2" w:type="pct"/>
          </w:tcPr>
          <w:p w14:paraId="66719788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-,170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3" w:type="pct"/>
          </w:tcPr>
          <w:p w14:paraId="2ECF1DAA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-,115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77" w:type="pct"/>
          </w:tcPr>
          <w:p w14:paraId="5AB1D3C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-,193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FC56D2" w:rsidRPr="00FC56D2" w14:paraId="4FCCEF69" w14:textId="77777777" w:rsidTr="003104EC">
        <w:trPr>
          <w:cantSplit/>
        </w:trPr>
        <w:tc>
          <w:tcPr>
            <w:tcW w:w="1694" w:type="pct"/>
            <w:vMerge/>
          </w:tcPr>
          <w:p w14:paraId="1A09E6E8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09" w:type="pct"/>
          </w:tcPr>
          <w:p w14:paraId="08EC1ABE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94" w:type="pct"/>
          </w:tcPr>
          <w:p w14:paraId="64CA90E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,002</w:t>
            </w:r>
          </w:p>
        </w:tc>
        <w:tc>
          <w:tcPr>
            <w:tcW w:w="762" w:type="pct"/>
          </w:tcPr>
          <w:p w14:paraId="4A271D94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63" w:type="pct"/>
          </w:tcPr>
          <w:p w14:paraId="59A6A12A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,025</w:t>
            </w:r>
          </w:p>
        </w:tc>
        <w:tc>
          <w:tcPr>
            <w:tcW w:w="677" w:type="pct"/>
          </w:tcPr>
          <w:p w14:paraId="68819F6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</w:tr>
      <w:tr w:rsidR="00FC56D2" w:rsidRPr="00FC56D2" w14:paraId="0043CDA2" w14:textId="77777777" w:rsidTr="003104EC">
        <w:trPr>
          <w:cantSplit/>
        </w:trPr>
        <w:tc>
          <w:tcPr>
            <w:tcW w:w="1694" w:type="pct"/>
            <w:vMerge w:val="restart"/>
          </w:tcPr>
          <w:p w14:paraId="0409637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5f. Dzieci w przedszkolach i innych formach wychowania przedszkolnego na 1 tys. dzieci w wieku 3-6 lat</w:t>
            </w:r>
          </w:p>
        </w:tc>
        <w:tc>
          <w:tcPr>
            <w:tcW w:w="509" w:type="pct"/>
          </w:tcPr>
          <w:p w14:paraId="7738A6C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 xml:space="preserve">r </w:t>
            </w:r>
            <w:proofErr w:type="spellStart"/>
            <w:r w:rsidRPr="00FC56D2">
              <w:rPr>
                <w:rFonts w:ascii="Arial" w:hAnsi="Arial" w:cs="Arial"/>
                <w:sz w:val="18"/>
                <w:szCs w:val="18"/>
              </w:rPr>
              <w:t>Pears</w:t>
            </w:r>
            <w:proofErr w:type="spellEnd"/>
            <w:r w:rsidRPr="00FC56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94" w:type="pct"/>
          </w:tcPr>
          <w:p w14:paraId="53636AD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,354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2" w:type="pct"/>
          </w:tcPr>
          <w:p w14:paraId="2805F998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,350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3" w:type="pct"/>
          </w:tcPr>
          <w:p w14:paraId="08450700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,323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77" w:type="pct"/>
          </w:tcPr>
          <w:p w14:paraId="5B2A491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,278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FC56D2" w:rsidRPr="00FC56D2" w14:paraId="62E5FD4A" w14:textId="77777777" w:rsidTr="003104EC">
        <w:trPr>
          <w:cantSplit/>
        </w:trPr>
        <w:tc>
          <w:tcPr>
            <w:tcW w:w="1694" w:type="pct"/>
            <w:vMerge/>
          </w:tcPr>
          <w:p w14:paraId="4434692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09" w:type="pct"/>
          </w:tcPr>
          <w:p w14:paraId="29B240C7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94" w:type="pct"/>
          </w:tcPr>
          <w:p w14:paraId="366BEB15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62" w:type="pct"/>
          </w:tcPr>
          <w:p w14:paraId="652667D5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63" w:type="pct"/>
          </w:tcPr>
          <w:p w14:paraId="0D6A431A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677" w:type="pct"/>
          </w:tcPr>
          <w:p w14:paraId="409D056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</w:tr>
      <w:tr w:rsidR="00FC56D2" w:rsidRPr="00FC56D2" w14:paraId="485E67D3" w14:textId="77777777" w:rsidTr="003104EC">
        <w:trPr>
          <w:cantSplit/>
        </w:trPr>
        <w:tc>
          <w:tcPr>
            <w:tcW w:w="1694" w:type="pct"/>
            <w:vMerge w:val="restart"/>
          </w:tcPr>
          <w:p w14:paraId="2C32DFCB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5g. Odsetek dzieci do 3 l objętych opieką w żłobkach</w:t>
            </w:r>
          </w:p>
        </w:tc>
        <w:tc>
          <w:tcPr>
            <w:tcW w:w="509" w:type="pct"/>
          </w:tcPr>
          <w:p w14:paraId="36C03568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 xml:space="preserve">r </w:t>
            </w:r>
            <w:proofErr w:type="spellStart"/>
            <w:r w:rsidRPr="00FC56D2">
              <w:rPr>
                <w:rFonts w:ascii="Arial" w:hAnsi="Arial" w:cs="Arial"/>
                <w:sz w:val="18"/>
                <w:szCs w:val="18"/>
              </w:rPr>
              <w:t>Pears</w:t>
            </w:r>
            <w:proofErr w:type="spellEnd"/>
            <w:r w:rsidRPr="00FC56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94" w:type="pct"/>
          </w:tcPr>
          <w:p w14:paraId="06CD954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,358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2" w:type="pct"/>
          </w:tcPr>
          <w:p w14:paraId="17E464A4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,357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3" w:type="pct"/>
          </w:tcPr>
          <w:p w14:paraId="2FF5A29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,313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77" w:type="pct"/>
          </w:tcPr>
          <w:p w14:paraId="7D6C8CB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,241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FC56D2" w:rsidRPr="00FC56D2" w14:paraId="20752F2E" w14:textId="77777777" w:rsidTr="003104EC">
        <w:trPr>
          <w:cantSplit/>
        </w:trPr>
        <w:tc>
          <w:tcPr>
            <w:tcW w:w="1694" w:type="pct"/>
            <w:vMerge/>
          </w:tcPr>
          <w:p w14:paraId="68C1D780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09" w:type="pct"/>
          </w:tcPr>
          <w:p w14:paraId="6F753F2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94" w:type="pct"/>
          </w:tcPr>
          <w:p w14:paraId="0004024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62" w:type="pct"/>
          </w:tcPr>
          <w:p w14:paraId="34D8FCB2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763" w:type="pct"/>
          </w:tcPr>
          <w:p w14:paraId="0362FF67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677" w:type="pct"/>
          </w:tcPr>
          <w:p w14:paraId="07ECBF57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</w:tr>
      <w:tr w:rsidR="00FC56D2" w:rsidRPr="00FC56D2" w14:paraId="6F919754" w14:textId="77777777" w:rsidTr="005E66E1">
        <w:trPr>
          <w:cantSplit/>
        </w:trPr>
        <w:tc>
          <w:tcPr>
            <w:tcW w:w="5000" w:type="pct"/>
            <w:gridSpan w:val="6"/>
          </w:tcPr>
          <w:p w14:paraId="4A9FCD3E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FC56D2">
              <w:rPr>
                <w:rFonts w:ascii="Arial" w:hAnsi="Arial" w:cs="Arial"/>
                <w:kern w:val="0"/>
                <w:sz w:val="16"/>
                <w:szCs w:val="16"/>
              </w:rPr>
              <w:t>**. Korelacja istotna na poziomie 0.01 (dwustronnie).</w:t>
            </w:r>
          </w:p>
        </w:tc>
      </w:tr>
      <w:tr w:rsidR="00FC56D2" w:rsidRPr="00FC56D2" w14:paraId="7C96E7A0" w14:textId="77777777" w:rsidTr="005E66E1">
        <w:trPr>
          <w:cantSplit/>
        </w:trPr>
        <w:tc>
          <w:tcPr>
            <w:tcW w:w="5000" w:type="pct"/>
            <w:gridSpan w:val="6"/>
          </w:tcPr>
          <w:p w14:paraId="3F6764E8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FC56D2">
              <w:rPr>
                <w:rFonts w:ascii="Arial" w:hAnsi="Arial" w:cs="Arial"/>
                <w:kern w:val="0"/>
                <w:sz w:val="16"/>
                <w:szCs w:val="16"/>
              </w:rPr>
              <w:t>*. Korelacja istotna na poziomie 0.05 (dwustronnie).</w:t>
            </w:r>
          </w:p>
        </w:tc>
      </w:tr>
    </w:tbl>
    <w:p w14:paraId="4440F30A" w14:textId="77777777" w:rsidR="00A7270E" w:rsidRPr="00FC56D2" w:rsidRDefault="00A7270E" w:rsidP="00A7270E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FC56D2">
        <w:rPr>
          <w:rFonts w:ascii="Arial" w:hAnsi="Arial" w:cs="Arial"/>
          <w:sz w:val="18"/>
          <w:szCs w:val="18"/>
        </w:rPr>
        <w:t>Źródło: opracowanie własne.</w:t>
      </w:r>
    </w:p>
    <w:p w14:paraId="69A81AEB" w14:textId="447BEB02" w:rsidR="00A7270E" w:rsidRPr="00FC56D2" w:rsidRDefault="00A7270E" w:rsidP="00A727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56D2">
        <w:rPr>
          <w:rFonts w:ascii="Arial" w:hAnsi="Arial" w:cs="Arial"/>
          <w:sz w:val="24"/>
          <w:szCs w:val="24"/>
        </w:rPr>
        <w:t xml:space="preserve">Tabela </w:t>
      </w:r>
      <w:r w:rsidR="00F35000" w:rsidRPr="00FC56D2">
        <w:rPr>
          <w:rFonts w:ascii="Arial" w:hAnsi="Arial" w:cs="Arial"/>
          <w:sz w:val="24"/>
          <w:szCs w:val="24"/>
        </w:rPr>
        <w:t>A</w:t>
      </w:r>
      <w:r w:rsidR="00873759" w:rsidRPr="00FC56D2">
        <w:rPr>
          <w:rFonts w:ascii="Arial" w:hAnsi="Arial" w:cs="Arial"/>
          <w:sz w:val="24"/>
          <w:szCs w:val="24"/>
        </w:rPr>
        <w:t>6</w:t>
      </w:r>
      <w:r w:rsidRPr="00FC56D2">
        <w:rPr>
          <w:rFonts w:ascii="Arial" w:hAnsi="Arial" w:cs="Arial"/>
          <w:sz w:val="24"/>
          <w:szCs w:val="24"/>
        </w:rPr>
        <w:t>. Macierz korelacji – czynnik aktywności społecznej – wszystkie powiaty (N=380)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1134"/>
        <w:gridCol w:w="1134"/>
        <w:gridCol w:w="1276"/>
        <w:gridCol w:w="1417"/>
        <w:gridCol w:w="1134"/>
      </w:tblGrid>
      <w:tr w:rsidR="00FC56D2" w:rsidRPr="00FC56D2" w14:paraId="4516EF5D" w14:textId="77777777" w:rsidTr="00F30FE5">
        <w:trPr>
          <w:cantSplit/>
        </w:trPr>
        <w:tc>
          <w:tcPr>
            <w:tcW w:w="4106" w:type="dxa"/>
            <w:gridSpan w:val="2"/>
            <w:vAlign w:val="center"/>
          </w:tcPr>
          <w:p w14:paraId="711DA5AD" w14:textId="01DBA6A6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zmienne</w:t>
            </w:r>
          </w:p>
        </w:tc>
        <w:tc>
          <w:tcPr>
            <w:tcW w:w="1134" w:type="dxa"/>
            <w:vAlign w:val="bottom"/>
          </w:tcPr>
          <w:p w14:paraId="1969C4C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0a. Liczba porad ogółem</w:t>
            </w:r>
          </w:p>
        </w:tc>
        <w:tc>
          <w:tcPr>
            <w:tcW w:w="1276" w:type="dxa"/>
            <w:vAlign w:val="bottom"/>
          </w:tcPr>
          <w:p w14:paraId="09AFB62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 xml:space="preserve">0b. Liczba </w:t>
            </w:r>
            <w:proofErr w:type="spellStart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nieodpł</w:t>
            </w:r>
            <w:proofErr w:type="spellEnd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. porad prawnych</w:t>
            </w:r>
          </w:p>
        </w:tc>
        <w:tc>
          <w:tcPr>
            <w:tcW w:w="1417" w:type="dxa"/>
            <w:vAlign w:val="bottom"/>
          </w:tcPr>
          <w:p w14:paraId="34EAD8AB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 xml:space="preserve">0c. Liczba </w:t>
            </w:r>
            <w:proofErr w:type="spellStart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nieodpł</w:t>
            </w:r>
            <w:proofErr w:type="spellEnd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. porad obywatelskich</w:t>
            </w:r>
          </w:p>
        </w:tc>
        <w:tc>
          <w:tcPr>
            <w:tcW w:w="1134" w:type="dxa"/>
            <w:vAlign w:val="bottom"/>
          </w:tcPr>
          <w:p w14:paraId="3086F94E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0d. Liczba porad na 1 tys. mieszk.</w:t>
            </w:r>
          </w:p>
        </w:tc>
      </w:tr>
      <w:tr w:rsidR="00FC56D2" w:rsidRPr="00FC56D2" w14:paraId="0E72C887" w14:textId="77777777" w:rsidTr="005E66E1">
        <w:trPr>
          <w:cantSplit/>
        </w:trPr>
        <w:tc>
          <w:tcPr>
            <w:tcW w:w="2972" w:type="dxa"/>
            <w:vMerge w:val="restart"/>
          </w:tcPr>
          <w:p w14:paraId="1BE9AE4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6a. Podmioty wpisane do rejestru REGON na 10 tys. ludności</w:t>
            </w:r>
          </w:p>
        </w:tc>
        <w:tc>
          <w:tcPr>
            <w:tcW w:w="1134" w:type="dxa"/>
          </w:tcPr>
          <w:p w14:paraId="6ED0D94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r Pearsona</w:t>
            </w:r>
          </w:p>
        </w:tc>
        <w:tc>
          <w:tcPr>
            <w:tcW w:w="1134" w:type="dxa"/>
          </w:tcPr>
          <w:p w14:paraId="5D2C44B2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,519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6" w:type="dxa"/>
          </w:tcPr>
          <w:p w14:paraId="06543AA8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,516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7" w:type="dxa"/>
          </w:tcPr>
          <w:p w14:paraId="685AF84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,465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04F38CF2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,093</w:t>
            </w:r>
          </w:p>
        </w:tc>
      </w:tr>
      <w:tr w:rsidR="00FC56D2" w:rsidRPr="00FC56D2" w14:paraId="2AB66EC3" w14:textId="77777777" w:rsidTr="005E66E1">
        <w:trPr>
          <w:cantSplit/>
        </w:trPr>
        <w:tc>
          <w:tcPr>
            <w:tcW w:w="2972" w:type="dxa"/>
            <w:vMerge/>
          </w:tcPr>
          <w:p w14:paraId="6483A7C0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C7603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134" w:type="dxa"/>
          </w:tcPr>
          <w:p w14:paraId="60C40F27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1276" w:type="dxa"/>
          </w:tcPr>
          <w:p w14:paraId="5C8622D5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1417" w:type="dxa"/>
          </w:tcPr>
          <w:p w14:paraId="20F33327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1134" w:type="dxa"/>
          </w:tcPr>
          <w:p w14:paraId="2CFE169E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,072</w:t>
            </w:r>
          </w:p>
        </w:tc>
      </w:tr>
      <w:tr w:rsidR="00FC56D2" w:rsidRPr="00FC56D2" w14:paraId="1B28497B" w14:textId="77777777" w:rsidTr="005E66E1">
        <w:trPr>
          <w:cantSplit/>
        </w:trPr>
        <w:tc>
          <w:tcPr>
            <w:tcW w:w="2972" w:type="dxa"/>
            <w:vMerge w:val="restart"/>
          </w:tcPr>
          <w:p w14:paraId="33C3EDA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6b. Frekwencja wyborcza do sejmików województw w 2018 r.</w:t>
            </w:r>
          </w:p>
        </w:tc>
        <w:tc>
          <w:tcPr>
            <w:tcW w:w="1134" w:type="dxa"/>
          </w:tcPr>
          <w:p w14:paraId="7E801B9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r Pearsona</w:t>
            </w:r>
          </w:p>
        </w:tc>
        <w:tc>
          <w:tcPr>
            <w:tcW w:w="1134" w:type="dxa"/>
          </w:tcPr>
          <w:p w14:paraId="13AE80F7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,131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76" w:type="dxa"/>
          </w:tcPr>
          <w:p w14:paraId="28963DC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,126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17" w:type="dxa"/>
          </w:tcPr>
          <w:p w14:paraId="26CDB28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,132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C476CDE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-,222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FC56D2" w:rsidRPr="00FC56D2" w14:paraId="4A0A65B9" w14:textId="77777777" w:rsidTr="005E66E1">
        <w:trPr>
          <w:cantSplit/>
        </w:trPr>
        <w:tc>
          <w:tcPr>
            <w:tcW w:w="2972" w:type="dxa"/>
            <w:vMerge/>
          </w:tcPr>
          <w:p w14:paraId="7397BC70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24FCD7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134" w:type="dxa"/>
          </w:tcPr>
          <w:p w14:paraId="69048A2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,010</w:t>
            </w:r>
          </w:p>
        </w:tc>
        <w:tc>
          <w:tcPr>
            <w:tcW w:w="1276" w:type="dxa"/>
          </w:tcPr>
          <w:p w14:paraId="6E3540BA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,014</w:t>
            </w:r>
          </w:p>
        </w:tc>
        <w:tc>
          <w:tcPr>
            <w:tcW w:w="1417" w:type="dxa"/>
          </w:tcPr>
          <w:p w14:paraId="0C0106C0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,010</w:t>
            </w:r>
          </w:p>
        </w:tc>
        <w:tc>
          <w:tcPr>
            <w:tcW w:w="1134" w:type="dxa"/>
          </w:tcPr>
          <w:p w14:paraId="1E6CABE0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</w:tr>
      <w:tr w:rsidR="00FC56D2" w:rsidRPr="00FC56D2" w14:paraId="4D22875E" w14:textId="77777777" w:rsidTr="005E66E1">
        <w:trPr>
          <w:cantSplit/>
        </w:trPr>
        <w:tc>
          <w:tcPr>
            <w:tcW w:w="2972" w:type="dxa"/>
            <w:vMerge w:val="restart"/>
          </w:tcPr>
          <w:p w14:paraId="0BED50A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6c. Liczba osób pracujących do liczby mieszkańców w wieku produkcyjnym</w:t>
            </w:r>
          </w:p>
        </w:tc>
        <w:tc>
          <w:tcPr>
            <w:tcW w:w="1134" w:type="dxa"/>
          </w:tcPr>
          <w:p w14:paraId="2A3B3C4E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r Pearsona</w:t>
            </w:r>
          </w:p>
        </w:tc>
        <w:tc>
          <w:tcPr>
            <w:tcW w:w="1134" w:type="dxa"/>
          </w:tcPr>
          <w:p w14:paraId="3D8553E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,264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6" w:type="dxa"/>
          </w:tcPr>
          <w:p w14:paraId="3EF191E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,254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7" w:type="dxa"/>
          </w:tcPr>
          <w:p w14:paraId="5477067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,263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7540AC65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-,018</w:t>
            </w:r>
          </w:p>
        </w:tc>
      </w:tr>
      <w:tr w:rsidR="00FC56D2" w:rsidRPr="00FC56D2" w14:paraId="42B75B46" w14:textId="77777777" w:rsidTr="005E66E1">
        <w:trPr>
          <w:cantSplit/>
        </w:trPr>
        <w:tc>
          <w:tcPr>
            <w:tcW w:w="2972" w:type="dxa"/>
            <w:vMerge/>
          </w:tcPr>
          <w:p w14:paraId="40AFF18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D25DE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134" w:type="dxa"/>
          </w:tcPr>
          <w:p w14:paraId="7968484B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1276" w:type="dxa"/>
          </w:tcPr>
          <w:p w14:paraId="30AA50F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1417" w:type="dxa"/>
          </w:tcPr>
          <w:p w14:paraId="10F201E8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  <w:tc>
          <w:tcPr>
            <w:tcW w:w="1134" w:type="dxa"/>
          </w:tcPr>
          <w:p w14:paraId="2F3FEEC2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,733</w:t>
            </w:r>
          </w:p>
        </w:tc>
      </w:tr>
      <w:tr w:rsidR="00FC56D2" w:rsidRPr="00FC56D2" w14:paraId="0CFAA9C1" w14:textId="77777777" w:rsidTr="005E66E1">
        <w:trPr>
          <w:cantSplit/>
        </w:trPr>
        <w:tc>
          <w:tcPr>
            <w:tcW w:w="9067" w:type="dxa"/>
            <w:gridSpan w:val="6"/>
          </w:tcPr>
          <w:p w14:paraId="0F355B42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**. Korelacja istotna na poziomie 0.01 (dwustronnie).</w:t>
            </w:r>
          </w:p>
        </w:tc>
      </w:tr>
      <w:tr w:rsidR="00FC56D2" w:rsidRPr="00FC56D2" w14:paraId="7C2B1523" w14:textId="77777777" w:rsidTr="005E66E1">
        <w:trPr>
          <w:cantSplit/>
        </w:trPr>
        <w:tc>
          <w:tcPr>
            <w:tcW w:w="9067" w:type="dxa"/>
            <w:gridSpan w:val="6"/>
          </w:tcPr>
          <w:p w14:paraId="074EFC20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*. Korelacja istotna na poziomie 0.05 (dwustronnie).</w:t>
            </w:r>
          </w:p>
        </w:tc>
      </w:tr>
    </w:tbl>
    <w:p w14:paraId="1BD6E4CA" w14:textId="77777777" w:rsidR="00A7270E" w:rsidRPr="00FC56D2" w:rsidRDefault="00A7270E" w:rsidP="00A7270E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FC56D2">
        <w:rPr>
          <w:rFonts w:ascii="Arial" w:hAnsi="Arial" w:cs="Arial"/>
          <w:sz w:val="18"/>
          <w:szCs w:val="18"/>
        </w:rPr>
        <w:t>Źródło: opracowanie własne.</w:t>
      </w:r>
    </w:p>
    <w:p w14:paraId="30274587" w14:textId="60F3894F" w:rsidR="00A7270E" w:rsidRPr="00FC56D2" w:rsidRDefault="00A7270E" w:rsidP="00A727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C56D2">
        <w:rPr>
          <w:rFonts w:ascii="Arial" w:hAnsi="Arial" w:cs="Arial"/>
          <w:sz w:val="24"/>
          <w:szCs w:val="24"/>
        </w:rPr>
        <w:t xml:space="preserve">Tabela </w:t>
      </w:r>
      <w:r w:rsidR="00F35000" w:rsidRPr="00FC56D2">
        <w:rPr>
          <w:rFonts w:ascii="Arial" w:hAnsi="Arial" w:cs="Arial"/>
          <w:sz w:val="24"/>
          <w:szCs w:val="24"/>
        </w:rPr>
        <w:t>A</w:t>
      </w:r>
      <w:r w:rsidR="00873759" w:rsidRPr="00FC56D2">
        <w:rPr>
          <w:rFonts w:ascii="Arial" w:hAnsi="Arial" w:cs="Arial"/>
          <w:sz w:val="24"/>
          <w:szCs w:val="24"/>
        </w:rPr>
        <w:t>7</w:t>
      </w:r>
      <w:r w:rsidRPr="00FC56D2">
        <w:rPr>
          <w:rFonts w:ascii="Arial" w:hAnsi="Arial" w:cs="Arial"/>
          <w:sz w:val="24"/>
          <w:szCs w:val="24"/>
        </w:rPr>
        <w:t>. Macierz korelacji – czynnik zagrożeń społecznych – wszystkie powiaty (N=380)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276"/>
        <w:gridCol w:w="992"/>
        <w:gridCol w:w="1276"/>
        <w:gridCol w:w="1275"/>
        <w:gridCol w:w="1134"/>
      </w:tblGrid>
      <w:tr w:rsidR="00FC56D2" w:rsidRPr="00FC56D2" w14:paraId="5B8501D5" w14:textId="77777777" w:rsidTr="00DB6BFD">
        <w:trPr>
          <w:cantSplit/>
        </w:trPr>
        <w:tc>
          <w:tcPr>
            <w:tcW w:w="4390" w:type="dxa"/>
            <w:gridSpan w:val="2"/>
            <w:vAlign w:val="center"/>
          </w:tcPr>
          <w:p w14:paraId="6DA30B21" w14:textId="228BEBC5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zmienne</w:t>
            </w:r>
          </w:p>
        </w:tc>
        <w:tc>
          <w:tcPr>
            <w:tcW w:w="992" w:type="dxa"/>
            <w:vAlign w:val="bottom"/>
          </w:tcPr>
          <w:p w14:paraId="22EEEEF2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0a. Liczba porad ogółem</w:t>
            </w:r>
          </w:p>
        </w:tc>
        <w:tc>
          <w:tcPr>
            <w:tcW w:w="1276" w:type="dxa"/>
            <w:vAlign w:val="bottom"/>
          </w:tcPr>
          <w:p w14:paraId="43517A6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 xml:space="preserve">0b. Liczba </w:t>
            </w:r>
            <w:proofErr w:type="spellStart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nieodpł</w:t>
            </w:r>
            <w:proofErr w:type="spellEnd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. porad prawnych</w:t>
            </w:r>
          </w:p>
        </w:tc>
        <w:tc>
          <w:tcPr>
            <w:tcW w:w="1275" w:type="dxa"/>
            <w:vAlign w:val="bottom"/>
          </w:tcPr>
          <w:p w14:paraId="27D29080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 xml:space="preserve">0c. Liczba </w:t>
            </w:r>
            <w:proofErr w:type="spellStart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nieodpł</w:t>
            </w:r>
            <w:proofErr w:type="spellEnd"/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. porad obywatelskich</w:t>
            </w:r>
          </w:p>
        </w:tc>
        <w:tc>
          <w:tcPr>
            <w:tcW w:w="1134" w:type="dxa"/>
            <w:vAlign w:val="bottom"/>
          </w:tcPr>
          <w:p w14:paraId="53FE3D5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0d. Liczba porad na 1 tys. mieszk.</w:t>
            </w:r>
          </w:p>
        </w:tc>
      </w:tr>
      <w:tr w:rsidR="00FC56D2" w:rsidRPr="00FC56D2" w14:paraId="5B71E41F" w14:textId="77777777" w:rsidTr="005E66E1">
        <w:trPr>
          <w:cantSplit/>
        </w:trPr>
        <w:tc>
          <w:tcPr>
            <w:tcW w:w="3114" w:type="dxa"/>
            <w:vMerge w:val="restart"/>
          </w:tcPr>
          <w:p w14:paraId="18A43B8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7a. Przestępstwa stwierdzone ogółem na 100 tys. mieszk.</w:t>
            </w:r>
          </w:p>
        </w:tc>
        <w:tc>
          <w:tcPr>
            <w:tcW w:w="1276" w:type="dxa"/>
          </w:tcPr>
          <w:p w14:paraId="6F8D244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r Pearsona</w:t>
            </w:r>
          </w:p>
        </w:tc>
        <w:tc>
          <w:tcPr>
            <w:tcW w:w="992" w:type="dxa"/>
          </w:tcPr>
          <w:p w14:paraId="14B691E4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,083</w:t>
            </w:r>
          </w:p>
        </w:tc>
        <w:tc>
          <w:tcPr>
            <w:tcW w:w="1276" w:type="dxa"/>
          </w:tcPr>
          <w:p w14:paraId="3B078B4E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,079</w:t>
            </w:r>
          </w:p>
        </w:tc>
        <w:tc>
          <w:tcPr>
            <w:tcW w:w="1275" w:type="dxa"/>
          </w:tcPr>
          <w:p w14:paraId="2B780102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,084</w:t>
            </w:r>
          </w:p>
        </w:tc>
        <w:tc>
          <w:tcPr>
            <w:tcW w:w="1134" w:type="dxa"/>
          </w:tcPr>
          <w:p w14:paraId="35CB831E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,174</w:t>
            </w:r>
            <w:r w:rsidRPr="00FC56D2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FC56D2" w:rsidRPr="00FC56D2" w14:paraId="344677D4" w14:textId="77777777" w:rsidTr="005E66E1">
        <w:trPr>
          <w:cantSplit/>
        </w:trPr>
        <w:tc>
          <w:tcPr>
            <w:tcW w:w="3114" w:type="dxa"/>
            <w:vMerge/>
          </w:tcPr>
          <w:p w14:paraId="3B496B6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A93438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92" w:type="dxa"/>
          </w:tcPr>
          <w:p w14:paraId="184502DE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,108</w:t>
            </w:r>
          </w:p>
        </w:tc>
        <w:tc>
          <w:tcPr>
            <w:tcW w:w="1276" w:type="dxa"/>
          </w:tcPr>
          <w:p w14:paraId="2A8BACCE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,124</w:t>
            </w:r>
          </w:p>
        </w:tc>
        <w:tc>
          <w:tcPr>
            <w:tcW w:w="1275" w:type="dxa"/>
          </w:tcPr>
          <w:p w14:paraId="4B71307B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,104</w:t>
            </w:r>
          </w:p>
        </w:tc>
        <w:tc>
          <w:tcPr>
            <w:tcW w:w="1134" w:type="dxa"/>
          </w:tcPr>
          <w:p w14:paraId="505DA9C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&lt;,001</w:t>
            </w:r>
          </w:p>
        </w:tc>
      </w:tr>
      <w:tr w:rsidR="00FC56D2" w:rsidRPr="00FC56D2" w14:paraId="345EAAEF" w14:textId="77777777" w:rsidTr="005E66E1">
        <w:trPr>
          <w:cantSplit/>
        </w:trPr>
        <w:tc>
          <w:tcPr>
            <w:tcW w:w="3114" w:type="dxa"/>
            <w:vMerge w:val="restart"/>
          </w:tcPr>
          <w:p w14:paraId="0E6FDFA1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7b. Samobójstwa zakończone zgonem na 100 tys. mieszk.</w:t>
            </w:r>
          </w:p>
        </w:tc>
        <w:tc>
          <w:tcPr>
            <w:tcW w:w="1276" w:type="dxa"/>
          </w:tcPr>
          <w:p w14:paraId="74E2CE45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r Pearsona</w:t>
            </w:r>
          </w:p>
        </w:tc>
        <w:tc>
          <w:tcPr>
            <w:tcW w:w="992" w:type="dxa"/>
          </w:tcPr>
          <w:p w14:paraId="3C102268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-,087</w:t>
            </w:r>
          </w:p>
        </w:tc>
        <w:tc>
          <w:tcPr>
            <w:tcW w:w="1276" w:type="dxa"/>
          </w:tcPr>
          <w:p w14:paraId="5204B4A4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-,086</w:t>
            </w:r>
          </w:p>
        </w:tc>
        <w:tc>
          <w:tcPr>
            <w:tcW w:w="1275" w:type="dxa"/>
          </w:tcPr>
          <w:p w14:paraId="1992CEA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-,079</w:t>
            </w:r>
          </w:p>
        </w:tc>
        <w:tc>
          <w:tcPr>
            <w:tcW w:w="1134" w:type="dxa"/>
          </w:tcPr>
          <w:p w14:paraId="300E6C54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-,010</w:t>
            </w:r>
          </w:p>
        </w:tc>
      </w:tr>
      <w:tr w:rsidR="00FC56D2" w:rsidRPr="00FC56D2" w14:paraId="0B3A9056" w14:textId="77777777" w:rsidTr="005E66E1">
        <w:trPr>
          <w:cantSplit/>
        </w:trPr>
        <w:tc>
          <w:tcPr>
            <w:tcW w:w="3114" w:type="dxa"/>
            <w:vMerge/>
          </w:tcPr>
          <w:p w14:paraId="2ED05330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143367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92" w:type="dxa"/>
          </w:tcPr>
          <w:p w14:paraId="6704BD86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,090</w:t>
            </w:r>
          </w:p>
        </w:tc>
        <w:tc>
          <w:tcPr>
            <w:tcW w:w="1276" w:type="dxa"/>
          </w:tcPr>
          <w:p w14:paraId="3BE7A5FB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,093</w:t>
            </w:r>
          </w:p>
        </w:tc>
        <w:tc>
          <w:tcPr>
            <w:tcW w:w="1275" w:type="dxa"/>
          </w:tcPr>
          <w:p w14:paraId="40D76207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,125</w:t>
            </w:r>
          </w:p>
        </w:tc>
        <w:tc>
          <w:tcPr>
            <w:tcW w:w="1134" w:type="dxa"/>
          </w:tcPr>
          <w:p w14:paraId="21D88A33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,849</w:t>
            </w:r>
          </w:p>
        </w:tc>
      </w:tr>
      <w:tr w:rsidR="00FC56D2" w:rsidRPr="00FC56D2" w14:paraId="5B21C992" w14:textId="77777777" w:rsidTr="005E66E1">
        <w:trPr>
          <w:cantSplit/>
        </w:trPr>
        <w:tc>
          <w:tcPr>
            <w:tcW w:w="3114" w:type="dxa"/>
            <w:vMerge w:val="restart"/>
          </w:tcPr>
          <w:p w14:paraId="60BFE37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7c. Wypadku drogowe na 100 tys. mieszkańców</w:t>
            </w:r>
          </w:p>
        </w:tc>
        <w:tc>
          <w:tcPr>
            <w:tcW w:w="1276" w:type="dxa"/>
          </w:tcPr>
          <w:p w14:paraId="3C875814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r Pearsona</w:t>
            </w:r>
          </w:p>
        </w:tc>
        <w:tc>
          <w:tcPr>
            <w:tcW w:w="992" w:type="dxa"/>
          </w:tcPr>
          <w:p w14:paraId="2F4AC20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,039</w:t>
            </w:r>
          </w:p>
        </w:tc>
        <w:tc>
          <w:tcPr>
            <w:tcW w:w="1276" w:type="dxa"/>
          </w:tcPr>
          <w:p w14:paraId="6203047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,036</w:t>
            </w:r>
          </w:p>
        </w:tc>
        <w:tc>
          <w:tcPr>
            <w:tcW w:w="1275" w:type="dxa"/>
          </w:tcPr>
          <w:p w14:paraId="28CF860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,041</w:t>
            </w:r>
          </w:p>
        </w:tc>
        <w:tc>
          <w:tcPr>
            <w:tcW w:w="1134" w:type="dxa"/>
          </w:tcPr>
          <w:p w14:paraId="3C56705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-,039</w:t>
            </w:r>
          </w:p>
        </w:tc>
      </w:tr>
      <w:tr w:rsidR="00FC56D2" w:rsidRPr="00FC56D2" w14:paraId="728D447B" w14:textId="77777777" w:rsidTr="005E66E1">
        <w:trPr>
          <w:cantSplit/>
        </w:trPr>
        <w:tc>
          <w:tcPr>
            <w:tcW w:w="3114" w:type="dxa"/>
            <w:vMerge/>
          </w:tcPr>
          <w:p w14:paraId="3A3ED6CF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C384D7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92" w:type="dxa"/>
          </w:tcPr>
          <w:p w14:paraId="42CBE414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,454</w:t>
            </w:r>
          </w:p>
        </w:tc>
        <w:tc>
          <w:tcPr>
            <w:tcW w:w="1276" w:type="dxa"/>
          </w:tcPr>
          <w:p w14:paraId="22F9A10B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,480</w:t>
            </w:r>
          </w:p>
        </w:tc>
        <w:tc>
          <w:tcPr>
            <w:tcW w:w="1275" w:type="dxa"/>
          </w:tcPr>
          <w:p w14:paraId="5DA3EB4D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,427</w:t>
            </w:r>
          </w:p>
        </w:tc>
        <w:tc>
          <w:tcPr>
            <w:tcW w:w="1134" w:type="dxa"/>
          </w:tcPr>
          <w:p w14:paraId="7486CDAC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,445</w:t>
            </w:r>
          </w:p>
        </w:tc>
      </w:tr>
      <w:tr w:rsidR="00FC56D2" w:rsidRPr="00FC56D2" w14:paraId="14ADD703" w14:textId="77777777" w:rsidTr="005E66E1">
        <w:trPr>
          <w:cantSplit/>
        </w:trPr>
        <w:tc>
          <w:tcPr>
            <w:tcW w:w="9067" w:type="dxa"/>
            <w:gridSpan w:val="6"/>
          </w:tcPr>
          <w:p w14:paraId="30890C69" w14:textId="77777777" w:rsidR="003104EC" w:rsidRPr="00FC56D2" w:rsidRDefault="003104EC" w:rsidP="003104E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C56D2">
              <w:rPr>
                <w:rFonts w:ascii="Arial" w:hAnsi="Arial" w:cs="Arial"/>
                <w:kern w:val="0"/>
                <w:sz w:val="18"/>
                <w:szCs w:val="18"/>
              </w:rPr>
              <w:t>**. Korelacja istotna na poziomie 0.01 (dwustronnie).</w:t>
            </w:r>
          </w:p>
        </w:tc>
      </w:tr>
    </w:tbl>
    <w:p w14:paraId="6C1E50C6" w14:textId="77777777" w:rsidR="00A7270E" w:rsidRPr="00FC56D2" w:rsidRDefault="00A7270E" w:rsidP="00A7270E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FC56D2">
        <w:rPr>
          <w:rFonts w:ascii="Arial" w:hAnsi="Arial" w:cs="Arial"/>
          <w:sz w:val="18"/>
          <w:szCs w:val="18"/>
        </w:rPr>
        <w:t>Źródło: opracowanie własne.</w:t>
      </w:r>
    </w:p>
    <w:p w14:paraId="3FDFD775" w14:textId="77777777" w:rsidR="00E26681" w:rsidRPr="00FC56D2" w:rsidRDefault="00E26681" w:rsidP="00F14455">
      <w:pPr>
        <w:pStyle w:val="Akapitzlist"/>
        <w:spacing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</w:p>
    <w:sectPr w:rsidR="00E26681" w:rsidRPr="00FC56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2BBDC1" w16cex:dateUtc="2026-03-23T22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65275" w14:textId="77777777" w:rsidR="005505BE" w:rsidRDefault="005505BE" w:rsidP="00086947">
      <w:pPr>
        <w:spacing w:after="0" w:line="240" w:lineRule="auto"/>
      </w:pPr>
      <w:r>
        <w:separator/>
      </w:r>
    </w:p>
  </w:endnote>
  <w:endnote w:type="continuationSeparator" w:id="0">
    <w:p w14:paraId="236639C3" w14:textId="77777777" w:rsidR="005505BE" w:rsidRDefault="005505BE" w:rsidP="0008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7749894"/>
      <w:docPartObj>
        <w:docPartGallery w:val="Page Numbers (Bottom of Page)"/>
        <w:docPartUnique/>
      </w:docPartObj>
    </w:sdtPr>
    <w:sdtEndPr/>
    <w:sdtContent>
      <w:p w14:paraId="33EE1FEE" w14:textId="6F06ACAA" w:rsidR="00252F66" w:rsidRDefault="00252F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E1BE3" w14:textId="77777777" w:rsidR="00252F66" w:rsidRDefault="00252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5FEBB" w14:textId="77777777" w:rsidR="005505BE" w:rsidRDefault="005505BE" w:rsidP="00086947">
      <w:pPr>
        <w:spacing w:after="0" w:line="240" w:lineRule="auto"/>
      </w:pPr>
      <w:r>
        <w:separator/>
      </w:r>
    </w:p>
  </w:footnote>
  <w:footnote w:type="continuationSeparator" w:id="0">
    <w:p w14:paraId="1F9EF9DF" w14:textId="77777777" w:rsidR="005505BE" w:rsidRDefault="005505BE" w:rsidP="00086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2D5F"/>
    <w:multiLevelType w:val="hybridMultilevel"/>
    <w:tmpl w:val="6FB4E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40311"/>
    <w:multiLevelType w:val="hybridMultilevel"/>
    <w:tmpl w:val="8D0A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E0D5A"/>
    <w:multiLevelType w:val="multilevel"/>
    <w:tmpl w:val="461AE2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C4671EE"/>
    <w:multiLevelType w:val="hybridMultilevel"/>
    <w:tmpl w:val="74F2E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71D4"/>
    <w:multiLevelType w:val="hybridMultilevel"/>
    <w:tmpl w:val="1A629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6441A"/>
    <w:multiLevelType w:val="hybridMultilevel"/>
    <w:tmpl w:val="DE98F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E3F33"/>
    <w:multiLevelType w:val="hybridMultilevel"/>
    <w:tmpl w:val="547EF4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716D4"/>
    <w:multiLevelType w:val="hybridMultilevel"/>
    <w:tmpl w:val="CD62D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5163E"/>
    <w:multiLevelType w:val="hybridMultilevel"/>
    <w:tmpl w:val="1850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40DFB"/>
    <w:multiLevelType w:val="hybridMultilevel"/>
    <w:tmpl w:val="931E5706"/>
    <w:lvl w:ilvl="0" w:tplc="46A2212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20810"/>
    <w:multiLevelType w:val="hybridMultilevel"/>
    <w:tmpl w:val="91AE4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73DA1"/>
    <w:multiLevelType w:val="hybridMultilevel"/>
    <w:tmpl w:val="547EF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41618"/>
    <w:multiLevelType w:val="hybridMultilevel"/>
    <w:tmpl w:val="4394D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95E86"/>
    <w:multiLevelType w:val="hybridMultilevel"/>
    <w:tmpl w:val="547EF4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11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  <w:num w:numId="12">
    <w:abstractNumId w:val="2"/>
  </w:num>
  <w:num w:numId="13">
    <w:abstractNumId w:val="3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cwNDA3NDc3NDK2NDdQ0lEKTi0uzszPAymwrAUA8ZeyhCwAAAA="/>
  </w:docVars>
  <w:rsids>
    <w:rsidRoot w:val="004C2AB7"/>
    <w:rsid w:val="00021C69"/>
    <w:rsid w:val="00024929"/>
    <w:rsid w:val="000340F3"/>
    <w:rsid w:val="000523F0"/>
    <w:rsid w:val="00056EF0"/>
    <w:rsid w:val="00060EE9"/>
    <w:rsid w:val="00060FA2"/>
    <w:rsid w:val="00061C5C"/>
    <w:rsid w:val="000652C3"/>
    <w:rsid w:val="0006596B"/>
    <w:rsid w:val="0006607C"/>
    <w:rsid w:val="00067C96"/>
    <w:rsid w:val="00080636"/>
    <w:rsid w:val="0008240F"/>
    <w:rsid w:val="00086947"/>
    <w:rsid w:val="0009051E"/>
    <w:rsid w:val="000A3A6B"/>
    <w:rsid w:val="000A518D"/>
    <w:rsid w:val="000B2224"/>
    <w:rsid w:val="000C04B5"/>
    <w:rsid w:val="000C155F"/>
    <w:rsid w:val="000C1ABA"/>
    <w:rsid w:val="000D6DD5"/>
    <w:rsid w:val="000E2CC5"/>
    <w:rsid w:val="000E6239"/>
    <w:rsid w:val="000F0A19"/>
    <w:rsid w:val="0010066F"/>
    <w:rsid w:val="00112B9A"/>
    <w:rsid w:val="00114C2F"/>
    <w:rsid w:val="00120CCA"/>
    <w:rsid w:val="0012237B"/>
    <w:rsid w:val="00123DF0"/>
    <w:rsid w:val="00126472"/>
    <w:rsid w:val="001268A2"/>
    <w:rsid w:val="00140700"/>
    <w:rsid w:val="00147911"/>
    <w:rsid w:val="001538FE"/>
    <w:rsid w:val="00164CF2"/>
    <w:rsid w:val="0016541A"/>
    <w:rsid w:val="00174E1D"/>
    <w:rsid w:val="00175110"/>
    <w:rsid w:val="00182E0C"/>
    <w:rsid w:val="001906EA"/>
    <w:rsid w:val="001A11C8"/>
    <w:rsid w:val="001A38F0"/>
    <w:rsid w:val="001A6BAF"/>
    <w:rsid w:val="001B263A"/>
    <w:rsid w:val="001B33EC"/>
    <w:rsid w:val="001B4CAE"/>
    <w:rsid w:val="001B665B"/>
    <w:rsid w:val="001C041A"/>
    <w:rsid w:val="001C04C3"/>
    <w:rsid w:val="001C6A10"/>
    <w:rsid w:val="001C78A0"/>
    <w:rsid w:val="001C7D94"/>
    <w:rsid w:val="001D67A1"/>
    <w:rsid w:val="001E4E9B"/>
    <w:rsid w:val="001E79E6"/>
    <w:rsid w:val="001F10D4"/>
    <w:rsid w:val="001F2879"/>
    <w:rsid w:val="002043AA"/>
    <w:rsid w:val="002044C7"/>
    <w:rsid w:val="00206CD2"/>
    <w:rsid w:val="0021441B"/>
    <w:rsid w:val="002234FD"/>
    <w:rsid w:val="00230DF0"/>
    <w:rsid w:val="00240C86"/>
    <w:rsid w:val="002461FE"/>
    <w:rsid w:val="00252F66"/>
    <w:rsid w:val="00253E0F"/>
    <w:rsid w:val="00263847"/>
    <w:rsid w:val="00266A0C"/>
    <w:rsid w:val="00266D45"/>
    <w:rsid w:val="00272361"/>
    <w:rsid w:val="0027328C"/>
    <w:rsid w:val="002929BB"/>
    <w:rsid w:val="00296959"/>
    <w:rsid w:val="002A0858"/>
    <w:rsid w:val="002A3EEE"/>
    <w:rsid w:val="002A62D5"/>
    <w:rsid w:val="002C21E5"/>
    <w:rsid w:val="002C30E3"/>
    <w:rsid w:val="002C4D4C"/>
    <w:rsid w:val="002C69CD"/>
    <w:rsid w:val="002D286C"/>
    <w:rsid w:val="002D4C19"/>
    <w:rsid w:val="002D70AC"/>
    <w:rsid w:val="002E3B1C"/>
    <w:rsid w:val="002F60C8"/>
    <w:rsid w:val="00304CE3"/>
    <w:rsid w:val="003104EC"/>
    <w:rsid w:val="003169F1"/>
    <w:rsid w:val="0032015F"/>
    <w:rsid w:val="003201D8"/>
    <w:rsid w:val="00321C9A"/>
    <w:rsid w:val="0033413D"/>
    <w:rsid w:val="00335790"/>
    <w:rsid w:val="0033708E"/>
    <w:rsid w:val="00344B64"/>
    <w:rsid w:val="00346DC7"/>
    <w:rsid w:val="00352C98"/>
    <w:rsid w:val="00352D60"/>
    <w:rsid w:val="00355188"/>
    <w:rsid w:val="00357217"/>
    <w:rsid w:val="00357682"/>
    <w:rsid w:val="003723BA"/>
    <w:rsid w:val="00376438"/>
    <w:rsid w:val="00383633"/>
    <w:rsid w:val="00392860"/>
    <w:rsid w:val="0039583B"/>
    <w:rsid w:val="003A0BCA"/>
    <w:rsid w:val="003A2FB9"/>
    <w:rsid w:val="003B0E11"/>
    <w:rsid w:val="003B5486"/>
    <w:rsid w:val="003C05F9"/>
    <w:rsid w:val="003C2EAE"/>
    <w:rsid w:val="003C3884"/>
    <w:rsid w:val="003C3E57"/>
    <w:rsid w:val="003C5437"/>
    <w:rsid w:val="003D2DD0"/>
    <w:rsid w:val="003D46F8"/>
    <w:rsid w:val="003D50C3"/>
    <w:rsid w:val="003D7720"/>
    <w:rsid w:val="003E03C4"/>
    <w:rsid w:val="003E375E"/>
    <w:rsid w:val="003E5CCA"/>
    <w:rsid w:val="003F6C53"/>
    <w:rsid w:val="00405C19"/>
    <w:rsid w:val="00407984"/>
    <w:rsid w:val="00411268"/>
    <w:rsid w:val="00414B5C"/>
    <w:rsid w:val="00420426"/>
    <w:rsid w:val="0044056B"/>
    <w:rsid w:val="00443204"/>
    <w:rsid w:val="004475BF"/>
    <w:rsid w:val="00451A64"/>
    <w:rsid w:val="0045213A"/>
    <w:rsid w:val="00460389"/>
    <w:rsid w:val="0046563B"/>
    <w:rsid w:val="0046664B"/>
    <w:rsid w:val="0047038E"/>
    <w:rsid w:val="004714B8"/>
    <w:rsid w:val="00474E18"/>
    <w:rsid w:val="004830C6"/>
    <w:rsid w:val="004842D6"/>
    <w:rsid w:val="0048542F"/>
    <w:rsid w:val="004B763B"/>
    <w:rsid w:val="004C020F"/>
    <w:rsid w:val="004C2AB7"/>
    <w:rsid w:val="004C6C72"/>
    <w:rsid w:val="004E561B"/>
    <w:rsid w:val="004E6B12"/>
    <w:rsid w:val="004F54A1"/>
    <w:rsid w:val="004F683F"/>
    <w:rsid w:val="004F78D9"/>
    <w:rsid w:val="005020B4"/>
    <w:rsid w:val="00517A7F"/>
    <w:rsid w:val="005208AD"/>
    <w:rsid w:val="005220B1"/>
    <w:rsid w:val="00523B2C"/>
    <w:rsid w:val="00526935"/>
    <w:rsid w:val="00533344"/>
    <w:rsid w:val="00535893"/>
    <w:rsid w:val="005372F6"/>
    <w:rsid w:val="0054023F"/>
    <w:rsid w:val="005455EB"/>
    <w:rsid w:val="005505BE"/>
    <w:rsid w:val="0056138B"/>
    <w:rsid w:val="00571D91"/>
    <w:rsid w:val="005742FA"/>
    <w:rsid w:val="005814C2"/>
    <w:rsid w:val="00587E31"/>
    <w:rsid w:val="00592FF4"/>
    <w:rsid w:val="00594AC5"/>
    <w:rsid w:val="005A1010"/>
    <w:rsid w:val="005A1533"/>
    <w:rsid w:val="005A4830"/>
    <w:rsid w:val="005B110E"/>
    <w:rsid w:val="005B7312"/>
    <w:rsid w:val="005C1208"/>
    <w:rsid w:val="005C4189"/>
    <w:rsid w:val="005C7CAF"/>
    <w:rsid w:val="005D28C9"/>
    <w:rsid w:val="005E66E1"/>
    <w:rsid w:val="005F3A6C"/>
    <w:rsid w:val="005F4662"/>
    <w:rsid w:val="005F72F9"/>
    <w:rsid w:val="00601F32"/>
    <w:rsid w:val="00602B40"/>
    <w:rsid w:val="0060380E"/>
    <w:rsid w:val="00604696"/>
    <w:rsid w:val="00605A02"/>
    <w:rsid w:val="00617EE9"/>
    <w:rsid w:val="00620C35"/>
    <w:rsid w:val="00623A48"/>
    <w:rsid w:val="00627A8F"/>
    <w:rsid w:val="0063117B"/>
    <w:rsid w:val="00631587"/>
    <w:rsid w:val="00632F8D"/>
    <w:rsid w:val="0063590D"/>
    <w:rsid w:val="00637BC6"/>
    <w:rsid w:val="00647D85"/>
    <w:rsid w:val="00653D1E"/>
    <w:rsid w:val="0066198E"/>
    <w:rsid w:val="006678F8"/>
    <w:rsid w:val="006A498C"/>
    <w:rsid w:val="006C232B"/>
    <w:rsid w:val="006D0949"/>
    <w:rsid w:val="006D49D2"/>
    <w:rsid w:val="006D7855"/>
    <w:rsid w:val="006E2F3D"/>
    <w:rsid w:val="006E6C25"/>
    <w:rsid w:val="006F05B1"/>
    <w:rsid w:val="006F1758"/>
    <w:rsid w:val="006F371B"/>
    <w:rsid w:val="006F48C4"/>
    <w:rsid w:val="006F590D"/>
    <w:rsid w:val="0070283B"/>
    <w:rsid w:val="00704DD3"/>
    <w:rsid w:val="007142CB"/>
    <w:rsid w:val="007156C0"/>
    <w:rsid w:val="00721488"/>
    <w:rsid w:val="00726ADB"/>
    <w:rsid w:val="00727631"/>
    <w:rsid w:val="00744014"/>
    <w:rsid w:val="007519D5"/>
    <w:rsid w:val="00755D15"/>
    <w:rsid w:val="00757B84"/>
    <w:rsid w:val="00760625"/>
    <w:rsid w:val="00766E1F"/>
    <w:rsid w:val="0077157F"/>
    <w:rsid w:val="00776326"/>
    <w:rsid w:val="00777A1D"/>
    <w:rsid w:val="00783338"/>
    <w:rsid w:val="00785DA6"/>
    <w:rsid w:val="007911EF"/>
    <w:rsid w:val="00793F2C"/>
    <w:rsid w:val="00795517"/>
    <w:rsid w:val="007A6B47"/>
    <w:rsid w:val="007B1515"/>
    <w:rsid w:val="007B4B28"/>
    <w:rsid w:val="007B50D5"/>
    <w:rsid w:val="007B6C13"/>
    <w:rsid w:val="007C14DD"/>
    <w:rsid w:val="007C32B4"/>
    <w:rsid w:val="007C666E"/>
    <w:rsid w:val="007D4B20"/>
    <w:rsid w:val="007D5F18"/>
    <w:rsid w:val="007E3179"/>
    <w:rsid w:val="007E3476"/>
    <w:rsid w:val="007E68C3"/>
    <w:rsid w:val="007E7986"/>
    <w:rsid w:val="007F543C"/>
    <w:rsid w:val="00801D2D"/>
    <w:rsid w:val="008051A6"/>
    <w:rsid w:val="0080585E"/>
    <w:rsid w:val="00805E80"/>
    <w:rsid w:val="008074F5"/>
    <w:rsid w:val="008109A2"/>
    <w:rsid w:val="008178F3"/>
    <w:rsid w:val="0082612C"/>
    <w:rsid w:val="00830BA8"/>
    <w:rsid w:val="00830C57"/>
    <w:rsid w:val="008353A4"/>
    <w:rsid w:val="00841359"/>
    <w:rsid w:val="00843083"/>
    <w:rsid w:val="00843CEB"/>
    <w:rsid w:val="008473BD"/>
    <w:rsid w:val="00847930"/>
    <w:rsid w:val="008571C6"/>
    <w:rsid w:val="0085733A"/>
    <w:rsid w:val="00873759"/>
    <w:rsid w:val="00874F19"/>
    <w:rsid w:val="0087734B"/>
    <w:rsid w:val="00886064"/>
    <w:rsid w:val="00886FB9"/>
    <w:rsid w:val="00887DF7"/>
    <w:rsid w:val="00893A19"/>
    <w:rsid w:val="008976E0"/>
    <w:rsid w:val="008A099D"/>
    <w:rsid w:val="008A178D"/>
    <w:rsid w:val="008A292C"/>
    <w:rsid w:val="008C4E8E"/>
    <w:rsid w:val="008C5C9F"/>
    <w:rsid w:val="008E1E28"/>
    <w:rsid w:val="008E5E5D"/>
    <w:rsid w:val="008E61A2"/>
    <w:rsid w:val="00907303"/>
    <w:rsid w:val="009138B6"/>
    <w:rsid w:val="00917679"/>
    <w:rsid w:val="0092284C"/>
    <w:rsid w:val="00922FBF"/>
    <w:rsid w:val="00925119"/>
    <w:rsid w:val="00931961"/>
    <w:rsid w:val="00934D33"/>
    <w:rsid w:val="00935415"/>
    <w:rsid w:val="0093555E"/>
    <w:rsid w:val="00940B54"/>
    <w:rsid w:val="00941651"/>
    <w:rsid w:val="0094315B"/>
    <w:rsid w:val="00952DE7"/>
    <w:rsid w:val="00965B5C"/>
    <w:rsid w:val="00966599"/>
    <w:rsid w:val="00974FAE"/>
    <w:rsid w:val="00977187"/>
    <w:rsid w:val="0098076C"/>
    <w:rsid w:val="00982563"/>
    <w:rsid w:val="00991353"/>
    <w:rsid w:val="0099180C"/>
    <w:rsid w:val="009945ED"/>
    <w:rsid w:val="00995867"/>
    <w:rsid w:val="009A1695"/>
    <w:rsid w:val="009A4CF0"/>
    <w:rsid w:val="009A5CF3"/>
    <w:rsid w:val="009C5590"/>
    <w:rsid w:val="009C79B7"/>
    <w:rsid w:val="009D15B7"/>
    <w:rsid w:val="009E1C8A"/>
    <w:rsid w:val="009E38A5"/>
    <w:rsid w:val="009F62C3"/>
    <w:rsid w:val="00A01648"/>
    <w:rsid w:val="00A037D2"/>
    <w:rsid w:val="00A07080"/>
    <w:rsid w:val="00A12D27"/>
    <w:rsid w:val="00A16A72"/>
    <w:rsid w:val="00A23D30"/>
    <w:rsid w:val="00A244E4"/>
    <w:rsid w:val="00A25ECA"/>
    <w:rsid w:val="00A30368"/>
    <w:rsid w:val="00A3194A"/>
    <w:rsid w:val="00A348AD"/>
    <w:rsid w:val="00A567FC"/>
    <w:rsid w:val="00A6244C"/>
    <w:rsid w:val="00A65A39"/>
    <w:rsid w:val="00A725B4"/>
    <w:rsid w:val="00A7270E"/>
    <w:rsid w:val="00A74A94"/>
    <w:rsid w:val="00A75B26"/>
    <w:rsid w:val="00A8013C"/>
    <w:rsid w:val="00A9658B"/>
    <w:rsid w:val="00AA116D"/>
    <w:rsid w:val="00AA2652"/>
    <w:rsid w:val="00AB0D0E"/>
    <w:rsid w:val="00AB2F92"/>
    <w:rsid w:val="00AC1E69"/>
    <w:rsid w:val="00AE68FB"/>
    <w:rsid w:val="00AF3E4B"/>
    <w:rsid w:val="00AF6B59"/>
    <w:rsid w:val="00B011AA"/>
    <w:rsid w:val="00B06E8D"/>
    <w:rsid w:val="00B20740"/>
    <w:rsid w:val="00B23DB6"/>
    <w:rsid w:val="00B33748"/>
    <w:rsid w:val="00B33BB6"/>
    <w:rsid w:val="00B340F1"/>
    <w:rsid w:val="00B37DFF"/>
    <w:rsid w:val="00B42F7F"/>
    <w:rsid w:val="00B52F71"/>
    <w:rsid w:val="00B55679"/>
    <w:rsid w:val="00B563E3"/>
    <w:rsid w:val="00B61019"/>
    <w:rsid w:val="00B6324A"/>
    <w:rsid w:val="00B65CED"/>
    <w:rsid w:val="00B67013"/>
    <w:rsid w:val="00B700A5"/>
    <w:rsid w:val="00B75CDF"/>
    <w:rsid w:val="00B80B3F"/>
    <w:rsid w:val="00B91D9D"/>
    <w:rsid w:val="00BA186C"/>
    <w:rsid w:val="00BA1FCF"/>
    <w:rsid w:val="00BA303F"/>
    <w:rsid w:val="00BB2A4F"/>
    <w:rsid w:val="00BB7F98"/>
    <w:rsid w:val="00BD4FF3"/>
    <w:rsid w:val="00BD59C4"/>
    <w:rsid w:val="00BD5A27"/>
    <w:rsid w:val="00BE26D5"/>
    <w:rsid w:val="00BF3FAD"/>
    <w:rsid w:val="00BF63AD"/>
    <w:rsid w:val="00BF6B6A"/>
    <w:rsid w:val="00BF7A3E"/>
    <w:rsid w:val="00BF7D30"/>
    <w:rsid w:val="00C037D1"/>
    <w:rsid w:val="00C116FA"/>
    <w:rsid w:val="00C13997"/>
    <w:rsid w:val="00C21171"/>
    <w:rsid w:val="00C24724"/>
    <w:rsid w:val="00C2481C"/>
    <w:rsid w:val="00C34B04"/>
    <w:rsid w:val="00C37A33"/>
    <w:rsid w:val="00C4429E"/>
    <w:rsid w:val="00C46E4A"/>
    <w:rsid w:val="00C536B0"/>
    <w:rsid w:val="00C53F60"/>
    <w:rsid w:val="00C65514"/>
    <w:rsid w:val="00C73C31"/>
    <w:rsid w:val="00C826E7"/>
    <w:rsid w:val="00C84EA4"/>
    <w:rsid w:val="00CA1D3D"/>
    <w:rsid w:val="00CA286D"/>
    <w:rsid w:val="00CA53C6"/>
    <w:rsid w:val="00CA7032"/>
    <w:rsid w:val="00CA7958"/>
    <w:rsid w:val="00CB3E26"/>
    <w:rsid w:val="00CB3F69"/>
    <w:rsid w:val="00CB43EE"/>
    <w:rsid w:val="00CB7962"/>
    <w:rsid w:val="00CB7F4D"/>
    <w:rsid w:val="00CC1D01"/>
    <w:rsid w:val="00CC5358"/>
    <w:rsid w:val="00CD4806"/>
    <w:rsid w:val="00CD52D8"/>
    <w:rsid w:val="00CE6D45"/>
    <w:rsid w:val="00CF210E"/>
    <w:rsid w:val="00D12EFB"/>
    <w:rsid w:val="00D1544B"/>
    <w:rsid w:val="00D45ACC"/>
    <w:rsid w:val="00D511C8"/>
    <w:rsid w:val="00D55E45"/>
    <w:rsid w:val="00D62DE5"/>
    <w:rsid w:val="00D7112B"/>
    <w:rsid w:val="00D71D2A"/>
    <w:rsid w:val="00D73B82"/>
    <w:rsid w:val="00D753F1"/>
    <w:rsid w:val="00D82092"/>
    <w:rsid w:val="00D8430B"/>
    <w:rsid w:val="00D92868"/>
    <w:rsid w:val="00D93207"/>
    <w:rsid w:val="00DA05D4"/>
    <w:rsid w:val="00DA09FD"/>
    <w:rsid w:val="00DA11F2"/>
    <w:rsid w:val="00DA1337"/>
    <w:rsid w:val="00DA1AF9"/>
    <w:rsid w:val="00DA5289"/>
    <w:rsid w:val="00DB7652"/>
    <w:rsid w:val="00DC59AB"/>
    <w:rsid w:val="00DD1106"/>
    <w:rsid w:val="00DD1791"/>
    <w:rsid w:val="00DE1F93"/>
    <w:rsid w:val="00DE3925"/>
    <w:rsid w:val="00DE73BD"/>
    <w:rsid w:val="00E012B8"/>
    <w:rsid w:val="00E01EA0"/>
    <w:rsid w:val="00E114D5"/>
    <w:rsid w:val="00E122D5"/>
    <w:rsid w:val="00E14583"/>
    <w:rsid w:val="00E25175"/>
    <w:rsid w:val="00E26681"/>
    <w:rsid w:val="00E27650"/>
    <w:rsid w:val="00E340B4"/>
    <w:rsid w:val="00E34E03"/>
    <w:rsid w:val="00E3673C"/>
    <w:rsid w:val="00E43979"/>
    <w:rsid w:val="00E46900"/>
    <w:rsid w:val="00E52620"/>
    <w:rsid w:val="00E57A3B"/>
    <w:rsid w:val="00E61292"/>
    <w:rsid w:val="00E633B1"/>
    <w:rsid w:val="00E77666"/>
    <w:rsid w:val="00E80360"/>
    <w:rsid w:val="00E8060C"/>
    <w:rsid w:val="00E83634"/>
    <w:rsid w:val="00E860F8"/>
    <w:rsid w:val="00E911BD"/>
    <w:rsid w:val="00E91914"/>
    <w:rsid w:val="00E94DFD"/>
    <w:rsid w:val="00EA07DD"/>
    <w:rsid w:val="00EB3DCE"/>
    <w:rsid w:val="00EC11B6"/>
    <w:rsid w:val="00EC67CE"/>
    <w:rsid w:val="00ED1595"/>
    <w:rsid w:val="00ED44DC"/>
    <w:rsid w:val="00ED4E44"/>
    <w:rsid w:val="00EE0B4D"/>
    <w:rsid w:val="00EE0BFD"/>
    <w:rsid w:val="00EE4EA1"/>
    <w:rsid w:val="00EE69BF"/>
    <w:rsid w:val="00EF4655"/>
    <w:rsid w:val="00EF6EE8"/>
    <w:rsid w:val="00F10CFA"/>
    <w:rsid w:val="00F14455"/>
    <w:rsid w:val="00F271DF"/>
    <w:rsid w:val="00F27ECA"/>
    <w:rsid w:val="00F31A94"/>
    <w:rsid w:val="00F3426D"/>
    <w:rsid w:val="00F35000"/>
    <w:rsid w:val="00F35D70"/>
    <w:rsid w:val="00F40429"/>
    <w:rsid w:val="00F418FC"/>
    <w:rsid w:val="00F61893"/>
    <w:rsid w:val="00F63D4F"/>
    <w:rsid w:val="00F67D13"/>
    <w:rsid w:val="00F7653C"/>
    <w:rsid w:val="00F7687A"/>
    <w:rsid w:val="00F820EE"/>
    <w:rsid w:val="00F85A7D"/>
    <w:rsid w:val="00F86ECB"/>
    <w:rsid w:val="00F924D0"/>
    <w:rsid w:val="00FA66E1"/>
    <w:rsid w:val="00FB102D"/>
    <w:rsid w:val="00FB2ADD"/>
    <w:rsid w:val="00FB5017"/>
    <w:rsid w:val="00FB5CCE"/>
    <w:rsid w:val="00FC163F"/>
    <w:rsid w:val="00FC3387"/>
    <w:rsid w:val="00FC3DF8"/>
    <w:rsid w:val="00FC56D2"/>
    <w:rsid w:val="00FC6356"/>
    <w:rsid w:val="00FD0191"/>
    <w:rsid w:val="00FD14BE"/>
    <w:rsid w:val="00FD1D52"/>
    <w:rsid w:val="00FD1FF2"/>
    <w:rsid w:val="00FD3B2B"/>
    <w:rsid w:val="00FD6084"/>
    <w:rsid w:val="00FE06FF"/>
    <w:rsid w:val="00FE5A07"/>
    <w:rsid w:val="00FE6466"/>
    <w:rsid w:val="00FE6D81"/>
    <w:rsid w:val="00FF4EC7"/>
    <w:rsid w:val="00FF6064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9996"/>
  <w15:docId w15:val="{88204AB2-981C-4D7B-86ED-E2BD2064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3A19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5020B4"/>
    <w:pPr>
      <w:keepNext/>
      <w:keepLines/>
      <w:spacing w:before="120" w:after="120" w:line="36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F63AD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kern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A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72F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72F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69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69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947"/>
    <w:rPr>
      <w:vertAlign w:val="superscript"/>
    </w:rPr>
  </w:style>
  <w:style w:type="table" w:styleId="Tabela-Siatka">
    <w:name w:val="Table Grid"/>
    <w:basedOn w:val="Standardowy"/>
    <w:uiPriority w:val="39"/>
    <w:rsid w:val="00995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31961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893A19"/>
    <w:rPr>
      <w:rFonts w:ascii="Arial" w:eastAsiaTheme="majorEastAsia" w:hAnsi="Arial" w:cstheme="majorBidi"/>
      <w:b/>
      <w:sz w:val="28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86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0F8"/>
  </w:style>
  <w:style w:type="paragraph" w:styleId="Stopka">
    <w:name w:val="footer"/>
    <w:basedOn w:val="Normalny"/>
    <w:link w:val="StopkaZnak"/>
    <w:uiPriority w:val="99"/>
    <w:unhideWhenUsed/>
    <w:rsid w:val="00E86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0F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7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7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074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5020B4"/>
    <w:rPr>
      <w:rFonts w:ascii="Arial" w:eastAsiaTheme="majorEastAsia" w:hAnsi="Arial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BF63AD"/>
    <w:rPr>
      <w:rFonts w:ascii="Courier New" w:hAnsi="Courier New" w:cs="Courier New"/>
      <w:b/>
      <w:bCs/>
      <w:color w:val="000000"/>
      <w:kern w:val="0"/>
      <w:sz w:val="26"/>
      <w:szCs w:val="26"/>
    </w:rPr>
  </w:style>
  <w:style w:type="paragraph" w:styleId="Poprawka">
    <w:name w:val="Revision"/>
    <w:hidden/>
    <w:uiPriority w:val="99"/>
    <w:semiHidden/>
    <w:rsid w:val="007C666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66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66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6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666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26681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69F62-B573-4F70-B8CC-113A456A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Szulik Natalia  (DSF)</dc:creator>
  <cp:keywords/>
  <dc:description/>
  <cp:lastModifiedBy>ab</cp:lastModifiedBy>
  <cp:revision>3</cp:revision>
  <cp:lastPrinted>2024-04-24T20:10:00Z</cp:lastPrinted>
  <dcterms:created xsi:type="dcterms:W3CDTF">2026-03-25T16:41:00Z</dcterms:created>
  <dcterms:modified xsi:type="dcterms:W3CDTF">2026-03-25T16:41:00Z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d9761aad-096b-409d-bb3a-927abe9f3fe9</vt:lpwstr>
  </property>
</Properties>
</file>