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A9" w:rsidRPr="00C613C6" w:rsidRDefault="008B0FA9" w:rsidP="008B0FA9">
      <w:pPr>
        <w:pStyle w:val="NormalnyWeb"/>
        <w:shd w:val="clear" w:color="auto" w:fill="FFFFFF"/>
        <w:jc w:val="center"/>
        <w:rPr>
          <w:lang w:val="pl-PL"/>
        </w:rPr>
      </w:pPr>
      <w:r>
        <w:rPr>
          <w:rStyle w:val="Pogrubienie"/>
          <w:lang w:val="pl-PL"/>
        </w:rPr>
        <w:t>Temat przewodni wydania 2023/1</w:t>
      </w:r>
      <w:bookmarkStart w:id="0" w:name="_GoBack"/>
      <w:bookmarkEnd w:id="0"/>
    </w:p>
    <w:p w:rsidR="008B0FA9" w:rsidRPr="00C613C6" w:rsidRDefault="008B0FA9" w:rsidP="008B0FA9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C613C6">
        <w:rPr>
          <w:lang w:val="pl-PL"/>
        </w:rPr>
        <w:t>Instytucjonalne i rodzinne wsparcie rozwoju dzieci dwu-/wielojęzycznych:</w:t>
      </w:r>
    </w:p>
    <w:p w:rsidR="008B0FA9" w:rsidRPr="00C613C6" w:rsidRDefault="008B0FA9" w:rsidP="008B0FA9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C613C6">
        <w:rPr>
          <w:lang w:val="pl-PL"/>
        </w:rPr>
        <w:t>Wspieranie dwujęzyczności/wielojęzyczności poprzez współpracę rodziny i szkoły</w:t>
      </w:r>
    </w:p>
    <w:p w:rsidR="008B0FA9" w:rsidRPr="00002740" w:rsidRDefault="008B0FA9" w:rsidP="008B0FA9">
      <w:pPr>
        <w:pStyle w:val="NormalnyWeb"/>
        <w:shd w:val="clear" w:color="auto" w:fill="FFFFFF"/>
        <w:rPr>
          <w:lang w:val="pl-PL"/>
        </w:rPr>
      </w:pPr>
      <w:r w:rsidRPr="00C613C6">
        <w:rPr>
          <w:lang w:val="pl-PL"/>
        </w:rPr>
        <w:t xml:space="preserve">Wydanie pod auspicjami projektu </w:t>
      </w:r>
      <w:proofErr w:type="spellStart"/>
      <w:r w:rsidRPr="00C613C6">
        <w:rPr>
          <w:lang w:val="pl-PL"/>
        </w:rPr>
        <w:t>MaMLiSE</w:t>
      </w:r>
      <w:proofErr w:type="spellEnd"/>
      <w:r w:rsidRPr="00C613C6">
        <w:rPr>
          <w:lang w:val="pl-PL"/>
        </w:rPr>
        <w:t xml:space="preserve"> (</w:t>
      </w:r>
      <w:proofErr w:type="spellStart"/>
      <w:r w:rsidRPr="00C613C6">
        <w:rPr>
          <w:lang w:val="pl-PL"/>
        </w:rPr>
        <w:t>Majority</w:t>
      </w:r>
      <w:proofErr w:type="spellEnd"/>
      <w:r w:rsidRPr="00C613C6">
        <w:rPr>
          <w:lang w:val="pl-PL"/>
        </w:rPr>
        <w:t xml:space="preserve"> and </w:t>
      </w:r>
      <w:proofErr w:type="spellStart"/>
      <w:r w:rsidRPr="00C613C6">
        <w:rPr>
          <w:lang w:val="pl-PL"/>
        </w:rPr>
        <w:t>Minority</w:t>
      </w:r>
      <w:proofErr w:type="spellEnd"/>
      <w:r w:rsidRPr="00C613C6">
        <w:rPr>
          <w:lang w:val="pl-PL"/>
        </w:rPr>
        <w:t xml:space="preserve"> </w:t>
      </w:r>
      <w:proofErr w:type="spellStart"/>
      <w:r w:rsidRPr="00C613C6">
        <w:rPr>
          <w:lang w:val="pl-PL"/>
        </w:rPr>
        <w:t>Languages</w:t>
      </w:r>
      <w:proofErr w:type="spellEnd"/>
      <w:r w:rsidRPr="00C613C6">
        <w:rPr>
          <w:lang w:val="pl-PL"/>
        </w:rPr>
        <w:t xml:space="preserve"> in School </w:t>
      </w:r>
      <w:proofErr w:type="spellStart"/>
      <w:r w:rsidRPr="00C613C6">
        <w:rPr>
          <w:lang w:val="pl-PL"/>
        </w:rPr>
        <w:t>Education</w:t>
      </w:r>
      <w:proofErr w:type="spellEnd"/>
      <w:r w:rsidRPr="00C613C6">
        <w:rPr>
          <w:lang w:val="pl-PL"/>
        </w:rPr>
        <w:t>: Pomoc dla nauczycieli, uczniów i rodziców) </w:t>
      </w:r>
      <w:hyperlink r:id="rId6" w:tooltip="MaMLiSE project" w:history="1">
        <w:r w:rsidRPr="00C613C6">
          <w:rPr>
            <w:rStyle w:val="Hipercze"/>
            <w:color w:val="007AB2"/>
            <w:lang w:val="pl-PL"/>
          </w:rPr>
          <w:t>https://mamlise.amu.edu.pl/</w:t>
        </w:r>
      </w:hyperlink>
    </w:p>
    <w:p w:rsidR="008B0FA9" w:rsidRPr="00C613C6" w:rsidRDefault="008B0FA9" w:rsidP="008B0FA9">
      <w:pPr>
        <w:pStyle w:val="NormalnyWeb"/>
        <w:shd w:val="clear" w:color="auto" w:fill="FFFFFF"/>
        <w:rPr>
          <w:lang w:val="pl-PL"/>
        </w:rPr>
      </w:pPr>
      <w:r w:rsidRPr="00C613C6">
        <w:rPr>
          <w:noProof/>
          <w:lang w:val="pl-PL" w:eastAsia="pl-PL"/>
        </w:rPr>
        <w:drawing>
          <wp:inline distT="0" distB="0" distL="0" distR="0" wp14:anchorId="39639D40" wp14:editId="3D94694E">
            <wp:extent cx="5581650" cy="110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56" cy="11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A9" w:rsidRPr="00C613C6" w:rsidRDefault="008B0FA9" w:rsidP="008B0FA9">
      <w:pPr>
        <w:pStyle w:val="NormalnyWeb"/>
        <w:shd w:val="clear" w:color="auto" w:fill="FFFFFF"/>
        <w:rPr>
          <w:b/>
          <w:lang w:val="pl-PL"/>
        </w:rPr>
      </w:pPr>
      <w:r w:rsidRPr="00C613C6">
        <w:rPr>
          <w:b/>
          <w:lang w:val="pl-PL"/>
        </w:rPr>
        <w:t>Redaktorzy gościnni:</w:t>
      </w:r>
    </w:p>
    <w:p w:rsidR="008B0FA9" w:rsidRPr="00C613C6" w:rsidRDefault="008B0FA9" w:rsidP="008B0FA9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C613C6">
        <w:rPr>
          <w:lang w:val="pl-PL"/>
        </w:rPr>
        <w:t xml:space="preserve">Sandra </w:t>
      </w:r>
      <w:proofErr w:type="spellStart"/>
      <w:r w:rsidRPr="00C613C6">
        <w:rPr>
          <w:lang w:val="pl-PL"/>
        </w:rPr>
        <w:t>Ballweg</w:t>
      </w:r>
      <w:proofErr w:type="spellEnd"/>
      <w:r w:rsidRPr="00C613C6">
        <w:rPr>
          <w:lang w:val="pl-PL"/>
        </w:rPr>
        <w:t xml:space="preserve"> (Uniwersytet w Bielefeld),</w:t>
      </w:r>
    </w:p>
    <w:p w:rsidR="008B0FA9" w:rsidRPr="00C613C6" w:rsidRDefault="008B0FA9" w:rsidP="008B0FA9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C613C6">
        <w:rPr>
          <w:lang w:val="pl-PL"/>
        </w:rPr>
        <w:t xml:space="preserve">Angela </w:t>
      </w:r>
      <w:proofErr w:type="spellStart"/>
      <w:r w:rsidRPr="00C613C6">
        <w:rPr>
          <w:lang w:val="pl-PL"/>
        </w:rPr>
        <w:t>Farrell</w:t>
      </w:r>
      <w:proofErr w:type="spellEnd"/>
      <w:r w:rsidRPr="00C613C6">
        <w:rPr>
          <w:lang w:val="pl-PL"/>
        </w:rPr>
        <w:t xml:space="preserve"> (Uniwersytet w Limerick)</w:t>
      </w:r>
    </w:p>
    <w:p w:rsidR="008B0FA9" w:rsidRPr="00C613C6" w:rsidRDefault="008B0FA9" w:rsidP="008B0FA9">
      <w:pPr>
        <w:pStyle w:val="NormalnyWeb"/>
        <w:shd w:val="clear" w:color="auto" w:fill="FFFFFF"/>
        <w:spacing w:before="0" w:beforeAutospacing="0" w:after="0" w:afterAutospacing="0"/>
        <w:rPr>
          <w:lang w:val="pl-PL"/>
        </w:rPr>
      </w:pPr>
      <w:r w:rsidRPr="00C613C6">
        <w:rPr>
          <w:lang w:val="pl-PL"/>
        </w:rPr>
        <w:t xml:space="preserve">Emilia </w:t>
      </w:r>
      <w:proofErr w:type="spellStart"/>
      <w:r w:rsidRPr="00C613C6">
        <w:rPr>
          <w:lang w:val="pl-PL"/>
        </w:rPr>
        <w:t>Wąsikiewicz</w:t>
      </w:r>
      <w:proofErr w:type="spellEnd"/>
      <w:r w:rsidRPr="00C613C6">
        <w:rPr>
          <w:lang w:val="pl-PL"/>
        </w:rPr>
        <w:t>-Firlej (Uniwersytet im. Adama Mickiewicza)</w:t>
      </w:r>
    </w:p>
    <w:p w:rsidR="008B0FA9" w:rsidRPr="00C613C6" w:rsidRDefault="008B0FA9" w:rsidP="008B0FA9">
      <w:pPr>
        <w:pStyle w:val="NormalnyWeb"/>
        <w:shd w:val="clear" w:color="auto" w:fill="FFFFFF"/>
        <w:rPr>
          <w:lang w:val="pl-PL"/>
        </w:rPr>
      </w:pPr>
      <w:r w:rsidRPr="00C613C6">
        <w:rPr>
          <w:lang w:val="pl-PL"/>
        </w:rPr>
        <w:t>Szanowne Koleżanki i Koledzy,</w:t>
      </w:r>
    </w:p>
    <w:p w:rsidR="008B0FA9" w:rsidRPr="00C613C6" w:rsidRDefault="008B0FA9" w:rsidP="008B0FA9">
      <w:pPr>
        <w:pStyle w:val="NormalnyWeb"/>
        <w:shd w:val="clear" w:color="auto" w:fill="FFFFFF"/>
        <w:rPr>
          <w:lang w:val="pl-PL"/>
        </w:rPr>
      </w:pPr>
      <w:r w:rsidRPr="00C613C6">
        <w:rPr>
          <w:lang w:val="pl-PL"/>
        </w:rPr>
        <w:t>Zapraszamy do składania propozycji do specjalnego numeru naszego czasopisma planowanego na rok 2023 (numer 1, termin wydania: czerwiec 2023). W numerze tym znajdą się najnowsze prace na temat rozwoju dziecka dwu-/wielojęzycznego, mającego doświadczenie migracji, poprzez edukację formalną i współpracę szkoły z rodziną. Znajdą się w nim prace na temat tworzenia lepszych możliwości edukacyjnych dla dzieci z doświadczeniem migracji, w tym rozwoju języka większościowego/urzędowego i zachowania ich języka ojczystego, poprzez pomoc nauczycielom i rodzicom w stawaniu się lepszymi opiekunami tego typu uczniów. Wychowanie dziecka dwu-/wielojęzycznego, kompetentnego zarówno w języku ojczystym, jak i w języku edukacji szkolnej, wymaga ścisłej współpracy między rodzinami a instytucjami edukacyjnymi. Wychodzimy z założenia, że szkoły i personel szkolny wywierają zasadniczy, choć często niezauważalny, wpływ na poziom świadomości i praktyki językowe stosowane przez rodziny. W związku z tym planowana jest publikacja mająca na celu połączenie innowacyjnych praktyk nauczania i wsparcia dla rodziców.</w:t>
      </w:r>
    </w:p>
    <w:p w:rsidR="008B0FA9" w:rsidRPr="00C613C6" w:rsidRDefault="008B0FA9" w:rsidP="008B0F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b/>
          <w:sz w:val="24"/>
          <w:szCs w:val="24"/>
          <w:lang w:val="pl-PL"/>
        </w:rPr>
        <w:t>Wytyczne dotyczące zgłoszeń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Zapraszamy do nadsyłania artykułów badawczych lub raportów </w:t>
      </w:r>
      <w:r w:rsidRPr="00C613C6">
        <w:rPr>
          <w:rFonts w:ascii="Times New Roman" w:hAnsi="Times New Roman" w:cs="Times New Roman"/>
          <w:b/>
          <w:sz w:val="24"/>
          <w:szCs w:val="24"/>
          <w:lang w:val="pl-PL"/>
        </w:rPr>
        <w:t>syntetycznych w języku angielskim i niemieckim</w:t>
      </w:r>
      <w:r w:rsidRPr="00C613C6">
        <w:rPr>
          <w:rFonts w:ascii="Times New Roman" w:hAnsi="Times New Roman" w:cs="Times New Roman"/>
          <w:sz w:val="24"/>
          <w:szCs w:val="24"/>
          <w:lang w:val="pl-PL"/>
        </w:rPr>
        <w:t>. Prace mogą dotyczyć następującej tematyki: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nauczanie przedmiotów szkolnych z uwzględnianiem rozwijania sprawności językowych/uwrażliwione na rozwijanie kompetencji językowych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instytucjonalne wsparcie dla dwu-/ wielojęzyczności w rodzinie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nauczanie w klasach integracyjnych, obejmujących dzieci z doświadczeniem migracji, za pomocą pedagogiki wielojęzycznej i multimodalnej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język i komunikacja w rodzinach migrantów w pierwszym, drugim i trzecim pokoleniu, w tym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translanguaging</w:t>
      </w:r>
      <w:proofErr w:type="spellEnd"/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- rodzinna polityka językowa (FLP), w tym rola dziecka w kształtowaniu FLP (ang.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child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agency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lęk językowy w obrębie języka mniejszościowego/ojczystego lub większościowego/urzędowego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język i trauma w kontekście migracji</w:t>
      </w:r>
    </w:p>
    <w:p w:rsidR="008B0FA9" w:rsidRPr="00C613C6" w:rsidRDefault="008B0FA9" w:rsidP="008B0F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b/>
          <w:sz w:val="24"/>
          <w:szCs w:val="24"/>
          <w:lang w:val="pl-PL"/>
        </w:rPr>
        <w:t>Wstępny harmonogram składania propozycji artykułów: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Termin nadsyłania abstraktów: 31 grudnia 2021 (400-450 słów wraz z bibliografią)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Powiadomienie o przyjęciu abstraktu: 28 lutego 2022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Termin nadsyłania pełnych artykułów: 30 listopada 2022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Koniec procesu recenzowania: 28 lutego 2023 r.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Ostateczna decyzja o publikacji: 31 marca 2023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- Data publikacji: 30 czerwca 2023 r.</w:t>
      </w:r>
    </w:p>
    <w:p w:rsidR="008B0FA9" w:rsidRPr="00C613C6" w:rsidRDefault="008B0FA9" w:rsidP="008B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en-GB"/>
        </w:rPr>
      </w:pPr>
      <w:r w:rsidRPr="00C613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l-PL" w:eastAsia="en-GB"/>
        </w:rPr>
        <w:t xml:space="preserve">Prosimy o nadsyłanie abstraktów na adres: </w:t>
      </w:r>
      <w:hyperlink r:id="rId8" w:history="1">
        <w:r w:rsidRPr="00C613C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pl-PL" w:eastAsia="en-GB"/>
          </w:rPr>
          <w:t>glotto@amu.edu.pl</w:t>
        </w:r>
      </w:hyperlink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>Serdecznie zapraszamy do składania propozycji artykułów,</w:t>
      </w:r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Redaktorzy gościnni i zespół redakcyjny </w:t>
      </w:r>
      <w:proofErr w:type="spellStart"/>
      <w:r w:rsidRPr="00C613C6">
        <w:rPr>
          <w:rFonts w:ascii="Times New Roman" w:hAnsi="Times New Roman" w:cs="Times New Roman"/>
          <w:i/>
          <w:sz w:val="24"/>
          <w:szCs w:val="24"/>
          <w:lang w:val="pl-PL"/>
        </w:rPr>
        <w:t>Glottodidactica</w:t>
      </w:r>
      <w:proofErr w:type="spellEnd"/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B0FA9" w:rsidRPr="00C613C6" w:rsidRDefault="008B0FA9" w:rsidP="008B0FA9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o projekcie </w:t>
      </w:r>
      <w:proofErr w:type="spellStart"/>
      <w:r w:rsidRPr="00C613C6">
        <w:rPr>
          <w:rFonts w:ascii="Times New Roman" w:hAnsi="Times New Roman" w:cs="Times New Roman"/>
          <w:b/>
          <w:sz w:val="24"/>
          <w:szCs w:val="24"/>
          <w:lang w:val="pl-PL"/>
        </w:rPr>
        <w:t>MaMLiSE</w:t>
      </w:r>
      <w:proofErr w:type="spellEnd"/>
    </w:p>
    <w:p w:rsidR="008B0FA9" w:rsidRPr="00C613C6" w:rsidRDefault="008B0FA9" w:rsidP="008B0FA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Projekt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MaMLiSE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Majority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 and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Minority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613C6">
        <w:rPr>
          <w:rFonts w:ascii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C613C6">
        <w:rPr>
          <w:rFonts w:ascii="Times New Roman" w:hAnsi="Times New Roman" w:cs="Times New Roman"/>
          <w:sz w:val="24"/>
          <w:szCs w:val="24"/>
          <w:lang w:val="pl-PL"/>
        </w:rPr>
        <w:t xml:space="preserve"> in School Environment) ma na celu zaproponowanie nowego podejścia do zmniejszania różnic w dostępie do edukacji formalnej wśród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613C6">
        <w:rPr>
          <w:rFonts w:ascii="Times New Roman" w:hAnsi="Times New Roman" w:cs="Times New Roman"/>
          <w:sz w:val="24"/>
          <w:szCs w:val="24"/>
          <w:lang w:val="pl-PL"/>
        </w:rPr>
        <w:t>dzieci o pochodzeniu migracyjnym i wsparcie ich rodzin jako aktywnych podmiotów w kształtowaniu językowej polityki rodzinnej. Zasadniczo projekt jest skierowany do nauczycieli wszystkich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613C6">
        <w:rPr>
          <w:rFonts w:ascii="Times New Roman" w:hAnsi="Times New Roman" w:cs="Times New Roman"/>
          <w:sz w:val="24"/>
          <w:szCs w:val="24"/>
          <w:lang w:val="pl-PL"/>
        </w:rPr>
        <w:t>przedmiotów szkolnych, a w szczególności języka większości/urzędowego w danym kraju oraz nauczania przedmiotów ścisłych. Projekt ma również na celu pomóc rodzicom z doświadczeniem migracji zrozumieć, w jaki sposób przyczyniają się oni do kształtowania rodzinnej polityki językowej (FLP) oraz dowiedzieć się, w jaki sposób mogą oni modelować rozwój językowy swoich dzieci.</w:t>
      </w:r>
    </w:p>
    <w:p w:rsidR="008B0FA9" w:rsidRPr="00C613C6" w:rsidRDefault="008B0FA9" w:rsidP="008B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C613C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Strona internetowa projektu: https://mamlise.amu.edu.pl/</w:t>
      </w:r>
    </w:p>
    <w:p w:rsidR="008B0FA9" w:rsidRPr="002A63D5" w:rsidRDefault="008B0FA9" w:rsidP="008B0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C613C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Kontakt: mamlise@amu.edu.pl</w:t>
      </w:r>
    </w:p>
    <w:p w:rsidR="00396C78" w:rsidRPr="008B0FA9" w:rsidRDefault="008B0FA9">
      <w:pPr>
        <w:rPr>
          <w:lang w:val="pl-PL"/>
        </w:rPr>
      </w:pPr>
    </w:p>
    <w:sectPr w:rsidR="00396C78" w:rsidRPr="008B0FA9" w:rsidSect="00E5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018"/>
    <w:multiLevelType w:val="hybridMultilevel"/>
    <w:tmpl w:val="965A69A2"/>
    <w:lvl w:ilvl="0" w:tplc="0942819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83AEA"/>
    <w:multiLevelType w:val="hybridMultilevel"/>
    <w:tmpl w:val="AE20A0A2"/>
    <w:lvl w:ilvl="0" w:tplc="094281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4B"/>
    <w:rsid w:val="0009464B"/>
    <w:rsid w:val="004F57D1"/>
    <w:rsid w:val="008878D7"/>
    <w:rsid w:val="008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A9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8B0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F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0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A9"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8B0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0F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0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tto@amu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lise.amu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</dc:creator>
  <cp:keywords/>
  <dc:description/>
  <cp:lastModifiedBy>Anna Sz</cp:lastModifiedBy>
  <cp:revision>2</cp:revision>
  <dcterms:created xsi:type="dcterms:W3CDTF">2021-07-29T20:07:00Z</dcterms:created>
  <dcterms:modified xsi:type="dcterms:W3CDTF">2021-07-29T20:08:00Z</dcterms:modified>
</cp:coreProperties>
</file>